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2.xml" ContentType="application/vnd.openxmlformats-officedocument.wordprocessingml.footer+xml"/>
  <Override PartName="/word/footer3.xml" ContentType="application/vnd.openxmlformats-officedocument.wordprocessingml.footer+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E0C1A" w:rsidRDefault="008E0C1A" w:rsidP="008E0C1A">
      <w:pPr>
        <w:jc w:val="center"/>
        <w:rPr>
          <w:b/>
        </w:rPr>
      </w:pPr>
      <w:r>
        <w:rPr>
          <w:b/>
        </w:rPr>
        <w:t>краевое государственное бюджетное</w:t>
      </w:r>
    </w:p>
    <w:p w:rsidR="008E0C1A" w:rsidRDefault="008E0C1A" w:rsidP="008E0C1A">
      <w:pPr>
        <w:jc w:val="center"/>
        <w:rPr>
          <w:b/>
        </w:rPr>
      </w:pPr>
      <w:r>
        <w:rPr>
          <w:b/>
        </w:rPr>
        <w:t>профессиональное образовательное учреждение</w:t>
      </w:r>
    </w:p>
    <w:p w:rsidR="008E0C1A" w:rsidRDefault="008E0C1A" w:rsidP="008E0C1A">
      <w:pPr>
        <w:jc w:val="center"/>
        <w:rPr>
          <w:b/>
        </w:rPr>
      </w:pPr>
      <w:r>
        <w:rPr>
          <w:b/>
        </w:rPr>
        <w:t>«</w:t>
      </w:r>
      <w:proofErr w:type="spellStart"/>
      <w:r>
        <w:rPr>
          <w:b/>
        </w:rPr>
        <w:t>Ребрихинский</w:t>
      </w:r>
      <w:proofErr w:type="spellEnd"/>
      <w:r>
        <w:rPr>
          <w:b/>
        </w:rPr>
        <w:t xml:space="preserve"> лицей профессионального образования»</w:t>
      </w:r>
    </w:p>
    <w:p w:rsidR="008E0C1A" w:rsidRDefault="008E0C1A" w:rsidP="008E0C1A">
      <w:pPr>
        <w:jc w:val="both"/>
        <w:rPr>
          <w:b/>
        </w:rPr>
      </w:pPr>
    </w:p>
    <w:p w:rsidR="008E0C1A" w:rsidRDefault="008E0C1A" w:rsidP="008E0C1A">
      <w:pPr>
        <w:jc w:val="both"/>
        <w:rPr>
          <w:b/>
        </w:rPr>
      </w:pPr>
    </w:p>
    <w:p w:rsidR="008E0C1A" w:rsidRDefault="008E0C1A" w:rsidP="008E0C1A">
      <w:pPr>
        <w:jc w:val="both"/>
      </w:pPr>
    </w:p>
    <w:tbl>
      <w:tblPr>
        <w:tblW w:w="0" w:type="auto"/>
        <w:tblLook w:val="04A0"/>
      </w:tblPr>
      <w:tblGrid>
        <w:gridCol w:w="3794"/>
        <w:gridCol w:w="1276"/>
        <w:gridCol w:w="4501"/>
      </w:tblGrid>
      <w:tr w:rsidR="008E0C1A" w:rsidTr="008E0C1A">
        <w:tc>
          <w:tcPr>
            <w:tcW w:w="3794" w:type="dxa"/>
          </w:tcPr>
          <w:p w:rsidR="008E0C1A" w:rsidRDefault="008E0C1A">
            <w:pPr>
              <w:shd w:val="clear" w:color="auto" w:fill="FFFFFF"/>
              <w:tabs>
                <w:tab w:val="left" w:pos="10992"/>
                <w:tab w:val="left" w:pos="11908"/>
                <w:tab w:val="left" w:pos="12824"/>
                <w:tab w:val="left" w:pos="13740"/>
                <w:tab w:val="left" w:pos="14656"/>
              </w:tabs>
              <w:jc w:val="both"/>
              <w:rPr>
                <w:rFonts w:eastAsia="Times New Roman"/>
              </w:rPr>
            </w:pPr>
          </w:p>
          <w:p w:rsidR="008E0C1A" w:rsidRDefault="008E0C1A">
            <w:pPr>
              <w:shd w:val="clear" w:color="auto" w:fill="FFFFFF"/>
              <w:tabs>
                <w:tab w:val="left" w:pos="10992"/>
                <w:tab w:val="left" w:pos="11908"/>
                <w:tab w:val="left" w:pos="12824"/>
                <w:tab w:val="left" w:pos="13740"/>
                <w:tab w:val="left" w:pos="14656"/>
              </w:tabs>
              <w:jc w:val="both"/>
            </w:pPr>
            <w:r>
              <w:t>Согласована</w:t>
            </w:r>
          </w:p>
          <w:p w:rsidR="008E0C1A" w:rsidRDefault="008E0C1A">
            <w:pPr>
              <w:shd w:val="clear" w:color="auto" w:fill="FFFFFF"/>
              <w:tabs>
                <w:tab w:val="left" w:pos="10992"/>
                <w:tab w:val="left" w:pos="11908"/>
                <w:tab w:val="left" w:pos="12824"/>
                <w:tab w:val="left" w:pos="13740"/>
                <w:tab w:val="left" w:pos="14656"/>
              </w:tabs>
              <w:jc w:val="both"/>
            </w:pPr>
            <w:r>
              <w:t xml:space="preserve">Зам директора по </w:t>
            </w:r>
            <w:proofErr w:type="gramStart"/>
            <w:r w:rsidR="00516D42">
              <w:t>УПР</w:t>
            </w:r>
            <w:proofErr w:type="gramEnd"/>
            <w:r w:rsidR="00516D42">
              <w:t xml:space="preserve">       ___________М.А Казанцев</w:t>
            </w:r>
          </w:p>
          <w:p w:rsidR="008E0C1A" w:rsidRDefault="008E0C1A">
            <w:pPr>
              <w:jc w:val="both"/>
              <w:rPr>
                <w:rFonts w:eastAsia="Times New Roman"/>
              </w:rPr>
            </w:pPr>
            <w:r>
              <w:t>«___»__________20  г.</w:t>
            </w:r>
          </w:p>
        </w:tc>
        <w:tc>
          <w:tcPr>
            <w:tcW w:w="1276" w:type="dxa"/>
          </w:tcPr>
          <w:p w:rsidR="008E0C1A" w:rsidRDefault="008E0C1A">
            <w:pPr>
              <w:jc w:val="both"/>
              <w:rPr>
                <w:rFonts w:eastAsia="Times New Roman"/>
              </w:rPr>
            </w:pPr>
          </w:p>
        </w:tc>
        <w:tc>
          <w:tcPr>
            <w:tcW w:w="4501" w:type="dxa"/>
          </w:tcPr>
          <w:p w:rsidR="008E0C1A" w:rsidRDefault="008E0C1A">
            <w:pPr>
              <w:suppressAutoHyphens/>
              <w:ind w:firstLine="5744"/>
              <w:jc w:val="both"/>
              <w:rPr>
                <w:rFonts w:eastAsia="Times New Roman"/>
              </w:rPr>
            </w:pPr>
            <w:proofErr w:type="spellStart"/>
            <w:r>
              <w:t>ППриложение</w:t>
            </w:r>
            <w:proofErr w:type="spellEnd"/>
            <w:r>
              <w:t xml:space="preserve"> к ППКРС                              </w:t>
            </w:r>
            <w:proofErr w:type="gramStart"/>
            <w:r>
              <w:t>Утверждена</w:t>
            </w:r>
            <w:proofErr w:type="gramEnd"/>
            <w:r>
              <w:t xml:space="preserve"> приказом директора   КГБПОУ «</w:t>
            </w:r>
            <w:proofErr w:type="spellStart"/>
            <w:r>
              <w:t>Ребрихинский</w:t>
            </w:r>
            <w:proofErr w:type="spellEnd"/>
            <w:r>
              <w:t xml:space="preserve"> лицей ПО»                                    от «__» ___________ 20____  № ___</w:t>
            </w:r>
          </w:p>
          <w:p w:rsidR="008E0C1A" w:rsidRDefault="008E0C1A">
            <w:pPr>
              <w:jc w:val="both"/>
              <w:rPr>
                <w:rFonts w:eastAsia="Times New Roman"/>
              </w:rPr>
            </w:pPr>
          </w:p>
        </w:tc>
      </w:tr>
    </w:tbl>
    <w:p w:rsidR="008E0C1A" w:rsidRDefault="008E0C1A" w:rsidP="008E0C1A">
      <w:pPr>
        <w:jc w:val="both"/>
        <w:rPr>
          <w:rFonts w:eastAsia="Times New Roman"/>
        </w:rPr>
      </w:pPr>
    </w:p>
    <w:p w:rsidR="008E0C1A" w:rsidRDefault="008E0C1A" w:rsidP="008E0C1A">
      <w:pPr>
        <w:jc w:val="both"/>
      </w:pPr>
    </w:p>
    <w:p w:rsidR="008E0C1A" w:rsidRDefault="008E0C1A" w:rsidP="008E0C1A">
      <w:pPr>
        <w:jc w:val="both"/>
      </w:pPr>
    </w:p>
    <w:p w:rsidR="008E0C1A" w:rsidRDefault="008E0C1A" w:rsidP="008E0C1A">
      <w:pPr>
        <w:jc w:val="both"/>
      </w:pPr>
    </w:p>
    <w:p w:rsidR="008E0C1A" w:rsidRPr="008E0C1A" w:rsidRDefault="008E0C1A" w:rsidP="008E0C1A">
      <w:pPr>
        <w:jc w:val="both"/>
        <w:rPr>
          <w:sz w:val="28"/>
          <w:szCs w:val="28"/>
        </w:rPr>
      </w:pPr>
    </w:p>
    <w:p w:rsidR="001236F0" w:rsidRDefault="001236F0" w:rsidP="00123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 xml:space="preserve">рабочая ПРОГРАММа </w:t>
      </w:r>
    </w:p>
    <w:p w:rsidR="001236F0" w:rsidRDefault="001236F0" w:rsidP="00123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Pr>
          <w:b/>
          <w:caps/>
        </w:rPr>
        <w:t>УЧЕБНОЙ ДИСЦИПЛИНЫ</w:t>
      </w:r>
    </w:p>
    <w:p w:rsidR="001236F0" w:rsidRDefault="001236F0" w:rsidP="00123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rsidRPr="008B4973">
        <w:rPr>
          <w:b/>
          <w:caps/>
        </w:rPr>
        <w:t xml:space="preserve"> </w:t>
      </w:r>
      <w:r>
        <w:rPr>
          <w:b/>
          <w:caps/>
        </w:rPr>
        <w:t>общепрофессиональноГО ЦИКЛА</w:t>
      </w:r>
    </w:p>
    <w:p w:rsidR="001236F0" w:rsidRDefault="001236F0" w:rsidP="00123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ПРОГРАММЫ ПОДГОТОВКИ</w:t>
      </w:r>
    </w:p>
    <w:p w:rsidR="001236F0" w:rsidRDefault="001236F0" w:rsidP="00123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КВАЛИФИЦИРОВАННЫХ РАБОЧИХ СЛУЖАЩИХ</w:t>
      </w:r>
    </w:p>
    <w:p w:rsidR="001236F0" w:rsidRDefault="001236F0" w:rsidP="00123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ind w:firstLine="709"/>
        <w:jc w:val="center"/>
      </w:pPr>
      <w:r>
        <w:t>СРЕДНЕГО ПРОФЕССИОНАЛЬНОГО ОБРАЗОВАНИЯ</w:t>
      </w:r>
    </w:p>
    <w:p w:rsidR="001236F0" w:rsidRDefault="001236F0" w:rsidP="001236F0">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rPr>
      </w:pPr>
      <w:r>
        <w:t>ПО ПРОФЕССИИ: 43.01.09 ПОВАР, КОНДИТЕР</w:t>
      </w:r>
    </w:p>
    <w:p w:rsidR="008E0C1A" w:rsidRPr="001236F0" w:rsidRDefault="008E0C1A" w:rsidP="009C07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236F0" w:rsidRPr="001236F0" w:rsidRDefault="001236F0" w:rsidP="001236F0">
      <w:pPr>
        <w:jc w:val="center"/>
        <w:rPr>
          <w:b/>
          <w:caps/>
        </w:rPr>
      </w:pPr>
      <w:r w:rsidRPr="001236F0">
        <w:rPr>
          <w:b/>
          <w:bCs/>
        </w:rPr>
        <w:t xml:space="preserve">ОП.05 </w:t>
      </w:r>
      <w:r w:rsidRPr="001236F0">
        <w:rPr>
          <w:b/>
        </w:rPr>
        <w:t xml:space="preserve">ОСНОВЫ  </w:t>
      </w:r>
      <w:r w:rsidRPr="001236F0">
        <w:rPr>
          <w:b/>
          <w:spacing w:val="-1"/>
        </w:rPr>
        <w:t>КАЛЬКУЛЯЦИИ И УЧЕТА</w:t>
      </w:r>
    </w:p>
    <w:p w:rsidR="008E0C1A" w:rsidRPr="001236F0" w:rsidRDefault="008E0C1A" w:rsidP="009C0754">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rPr>
      </w:pPr>
    </w:p>
    <w:p w:rsidR="001F0875" w:rsidRDefault="001F0875" w:rsidP="009C0754">
      <w:pPr>
        <w:jc w:val="center"/>
      </w:pPr>
    </w:p>
    <w:p w:rsidR="00F3682C" w:rsidRDefault="00F3682C" w:rsidP="009C0754">
      <w:pPr>
        <w:jc w:val="center"/>
      </w:pPr>
      <w:r>
        <w:t xml:space="preserve">Профиль профессионального образования: </w:t>
      </w:r>
      <w:proofErr w:type="spellStart"/>
      <w:proofErr w:type="gramStart"/>
      <w:r>
        <w:rPr>
          <w:u w:val="single"/>
        </w:rPr>
        <w:t>естественно</w:t>
      </w:r>
      <w:r w:rsidR="00E82B97">
        <w:rPr>
          <w:u w:val="single"/>
        </w:rPr>
        <w:t>-</w:t>
      </w:r>
      <w:r>
        <w:rPr>
          <w:u w:val="single"/>
        </w:rPr>
        <w:t>научный</w:t>
      </w:r>
      <w:proofErr w:type="spellEnd"/>
      <w:proofErr w:type="gramEnd"/>
    </w:p>
    <w:p w:rsidR="00F3682C" w:rsidRDefault="00F3682C" w:rsidP="009C0754">
      <w:pPr>
        <w:jc w:val="center"/>
        <w:rPr>
          <w:u w:val="single"/>
        </w:rPr>
      </w:pPr>
      <w:r>
        <w:t xml:space="preserve">Форма обучения: </w:t>
      </w:r>
      <w:r>
        <w:rPr>
          <w:u w:val="single"/>
        </w:rPr>
        <w:t>очная</w:t>
      </w:r>
    </w:p>
    <w:p w:rsidR="008E0C1A" w:rsidRPr="008E0C1A" w:rsidRDefault="008E0C1A" w:rsidP="008E0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8E0C1A" w:rsidRDefault="008E0C1A" w:rsidP="008E0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pPr>
    </w:p>
    <w:p w:rsidR="008E0C1A" w:rsidRDefault="008E0C1A" w:rsidP="008E0C1A">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both"/>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b/>
          <w:caps/>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caps/>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P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Default="00222252"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1236F0" w:rsidRDefault="001236F0"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1236F0" w:rsidRDefault="001236F0"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1236F0" w:rsidRPr="00222252" w:rsidRDefault="001236F0" w:rsidP="00222252">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uppressAutoHyphens/>
        <w:autoSpaceDE w:val="0"/>
        <w:autoSpaceDN w:val="0"/>
        <w:adjustRightInd w:val="0"/>
        <w:jc w:val="center"/>
        <w:rPr>
          <w:sz w:val="28"/>
          <w:szCs w:val="28"/>
        </w:rPr>
      </w:pPr>
    </w:p>
    <w:p w:rsidR="00222252" w:rsidRPr="00222252" w:rsidRDefault="00222252" w:rsidP="00222252">
      <w:pPr>
        <w:pStyle w:val="25"/>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ind w:left="0"/>
        <w:jc w:val="center"/>
        <w:rPr>
          <w:spacing w:val="-2"/>
          <w:sz w:val="28"/>
          <w:szCs w:val="28"/>
        </w:rPr>
      </w:pPr>
      <w:r w:rsidRPr="00222252">
        <w:rPr>
          <w:spacing w:val="-2"/>
          <w:sz w:val="28"/>
          <w:szCs w:val="28"/>
        </w:rPr>
        <w:t>Ребриха</w:t>
      </w:r>
      <w:r w:rsidR="008E0C1A">
        <w:rPr>
          <w:spacing w:val="-2"/>
          <w:sz w:val="28"/>
          <w:szCs w:val="28"/>
        </w:rPr>
        <w:t>,</w:t>
      </w:r>
      <w:r w:rsidR="002230EA">
        <w:rPr>
          <w:spacing w:val="-2"/>
          <w:sz w:val="28"/>
          <w:szCs w:val="28"/>
        </w:rPr>
        <w:t xml:space="preserve"> 20</w:t>
      </w:r>
      <w:r w:rsidR="00374E0E">
        <w:rPr>
          <w:spacing w:val="-2"/>
          <w:sz w:val="28"/>
          <w:szCs w:val="28"/>
        </w:rPr>
        <w:t>2</w:t>
      </w:r>
      <w:r w:rsidR="00CF7546">
        <w:rPr>
          <w:spacing w:val="-2"/>
          <w:sz w:val="28"/>
          <w:szCs w:val="28"/>
        </w:rPr>
        <w:t>4</w:t>
      </w:r>
    </w:p>
    <w:p w:rsidR="00925A83" w:rsidRDefault="00925A83" w:rsidP="006A40F2">
      <w:pPr>
        <w:ind w:firstLine="709"/>
        <w:jc w:val="both"/>
        <w:rPr>
          <w:sz w:val="20"/>
          <w:szCs w:val="20"/>
        </w:rPr>
      </w:pPr>
    </w:p>
    <w:p w:rsidR="00127308" w:rsidRPr="002C0EDE" w:rsidRDefault="00127308" w:rsidP="00127308">
      <w:pPr>
        <w:pStyle w:val="1"/>
        <w:ind w:left="0" w:firstLine="567"/>
        <w:jc w:val="both"/>
        <w:rPr>
          <w:rFonts w:ascii="Times New Roman" w:hAnsi="Times New Roman"/>
          <w:b w:val="0"/>
          <w:i/>
          <w:iCs/>
          <w:color w:val="FF0000"/>
          <w:sz w:val="24"/>
          <w:szCs w:val="24"/>
          <w:vertAlign w:val="superscript"/>
        </w:rPr>
      </w:pPr>
      <w:proofErr w:type="gramStart"/>
      <w:r w:rsidRPr="002C0EDE">
        <w:rPr>
          <w:rFonts w:ascii="Times New Roman" w:hAnsi="Times New Roman"/>
          <w:b w:val="0"/>
          <w:sz w:val="24"/>
          <w:szCs w:val="24"/>
        </w:rPr>
        <w:t xml:space="preserve">Рабочая программа </w:t>
      </w:r>
      <w:proofErr w:type="spellStart"/>
      <w:r w:rsidR="008C1A72" w:rsidRPr="008C1A72">
        <w:rPr>
          <w:rFonts w:ascii="Times New Roman" w:hAnsi="Times New Roman"/>
          <w:b w:val="0"/>
          <w:sz w:val="24"/>
          <w:szCs w:val="24"/>
        </w:rPr>
        <w:t>общепрофессиональной</w:t>
      </w:r>
      <w:proofErr w:type="spellEnd"/>
      <w:r w:rsidR="008C1A72" w:rsidRPr="002C0EDE">
        <w:rPr>
          <w:rFonts w:ascii="Times New Roman" w:hAnsi="Times New Roman"/>
          <w:b w:val="0"/>
          <w:sz w:val="24"/>
          <w:szCs w:val="24"/>
        </w:rPr>
        <w:t xml:space="preserve"> </w:t>
      </w:r>
      <w:r w:rsidRPr="002C0EDE">
        <w:rPr>
          <w:rFonts w:ascii="Times New Roman" w:hAnsi="Times New Roman"/>
          <w:b w:val="0"/>
          <w:sz w:val="24"/>
          <w:szCs w:val="24"/>
        </w:rPr>
        <w:t>учебной дисциплины</w:t>
      </w:r>
      <w:r w:rsidRPr="002C0EDE">
        <w:rPr>
          <w:rFonts w:ascii="Times New Roman" w:hAnsi="Times New Roman"/>
          <w:b w:val="0"/>
          <w:caps/>
          <w:sz w:val="24"/>
          <w:szCs w:val="24"/>
        </w:rPr>
        <w:t xml:space="preserve"> </w:t>
      </w:r>
      <w:r w:rsidRPr="002C0EDE">
        <w:rPr>
          <w:rFonts w:ascii="Times New Roman" w:hAnsi="Times New Roman"/>
          <w:b w:val="0"/>
          <w:sz w:val="24"/>
          <w:szCs w:val="24"/>
        </w:rPr>
        <w:t xml:space="preserve"> </w:t>
      </w:r>
      <w:r w:rsidR="008C1A72">
        <w:rPr>
          <w:rFonts w:ascii="Times New Roman" w:hAnsi="Times New Roman"/>
          <w:b w:val="0"/>
          <w:sz w:val="24"/>
          <w:szCs w:val="24"/>
        </w:rPr>
        <w:t xml:space="preserve">ОП.05 </w:t>
      </w:r>
      <w:r>
        <w:rPr>
          <w:rFonts w:ascii="Times New Roman" w:hAnsi="Times New Roman"/>
          <w:b w:val="0"/>
          <w:sz w:val="24"/>
          <w:szCs w:val="24"/>
        </w:rPr>
        <w:t>Основы калькуляции и учета</w:t>
      </w:r>
      <w:r w:rsidRPr="002C0EDE">
        <w:rPr>
          <w:rFonts w:ascii="Times New Roman" w:hAnsi="Times New Roman"/>
          <w:b w:val="0"/>
          <w:sz w:val="24"/>
          <w:szCs w:val="24"/>
        </w:rPr>
        <w:t xml:space="preserve">  разработана в соответствии с федеральным государственным образовательным стандартом среднего профессионального образования (ФГОС СПО) по профессии 43.01.0</w:t>
      </w:r>
      <w:r>
        <w:rPr>
          <w:rFonts w:ascii="Times New Roman" w:hAnsi="Times New Roman"/>
          <w:b w:val="0"/>
          <w:sz w:val="24"/>
          <w:szCs w:val="24"/>
        </w:rPr>
        <w:t>9 Повар, кондитер, утвержденным</w:t>
      </w:r>
      <w:r w:rsidRPr="002C0EDE">
        <w:rPr>
          <w:rFonts w:ascii="Times New Roman" w:hAnsi="Times New Roman"/>
          <w:b w:val="0"/>
          <w:sz w:val="24"/>
          <w:szCs w:val="24"/>
        </w:rPr>
        <w:t xml:space="preserve"> приказом Министерства образования и науки Российской Федерации от 9 декабря 2016 года №</w:t>
      </w:r>
      <w:r w:rsidRPr="002C0EDE">
        <w:rPr>
          <w:rFonts w:ascii="Times New Roman" w:hAnsi="Times New Roman"/>
          <w:b w:val="0"/>
          <w:i/>
          <w:sz w:val="24"/>
          <w:szCs w:val="24"/>
        </w:rPr>
        <w:t xml:space="preserve"> </w:t>
      </w:r>
      <w:r w:rsidRPr="002C0EDE">
        <w:rPr>
          <w:rFonts w:ascii="Times New Roman" w:hAnsi="Times New Roman"/>
          <w:b w:val="0"/>
          <w:sz w:val="24"/>
          <w:szCs w:val="24"/>
        </w:rPr>
        <w:t>1569 (зарегистрирован Министерством юстиции Российской Федерации дата 22 декабря 2016 года, регистрационный № 44898)</w:t>
      </w:r>
      <w:r>
        <w:rPr>
          <w:rFonts w:ascii="Times New Roman" w:hAnsi="Times New Roman"/>
          <w:b w:val="0"/>
          <w:sz w:val="24"/>
          <w:szCs w:val="24"/>
        </w:rPr>
        <w:t>.</w:t>
      </w:r>
      <w:proofErr w:type="gramEnd"/>
    </w:p>
    <w:p w:rsidR="00925A83" w:rsidRPr="00925A83" w:rsidRDefault="00925A83" w:rsidP="00925A83">
      <w:pPr>
        <w:pStyle w:val="ConsPlusNormal"/>
        <w:ind w:firstLine="709"/>
        <w:jc w:val="both"/>
        <w:rPr>
          <w:rFonts w:ascii="Times New Roman" w:hAnsi="Times New Roman" w:cs="Times New Roman"/>
          <w:b/>
          <w:sz w:val="24"/>
          <w:szCs w:val="24"/>
          <w:u w:val="single"/>
        </w:rPr>
      </w:pPr>
    </w:p>
    <w:p w:rsidR="00925A83" w:rsidRPr="00925A83" w:rsidRDefault="00925A83" w:rsidP="00925A83">
      <w:pPr>
        <w:jc w:val="both"/>
        <w:rPr>
          <w:b/>
          <w:i/>
        </w:rPr>
      </w:pPr>
    </w:p>
    <w:p w:rsidR="00925A83" w:rsidRPr="00925A83" w:rsidRDefault="00925A83" w:rsidP="00925A83">
      <w:pPr>
        <w:jc w:val="both"/>
      </w:pPr>
      <w:r w:rsidRPr="00925A83">
        <w:t>Организация-разработчик: КГБПОУ «</w:t>
      </w:r>
      <w:proofErr w:type="spellStart"/>
      <w:r w:rsidRPr="00925A83">
        <w:t>Ребрихинский</w:t>
      </w:r>
      <w:proofErr w:type="spellEnd"/>
      <w:r w:rsidRPr="00925A83">
        <w:t xml:space="preserve"> лицей профессионального образования»</w:t>
      </w:r>
    </w:p>
    <w:p w:rsidR="00925A83" w:rsidRPr="00925A83" w:rsidRDefault="00925A83" w:rsidP="00925A83">
      <w:pPr>
        <w:widowControl w:val="0"/>
        <w:tabs>
          <w:tab w:val="left" w:pos="10992"/>
          <w:tab w:val="left" w:pos="11908"/>
          <w:tab w:val="left" w:pos="12824"/>
          <w:tab w:val="left" w:pos="13740"/>
          <w:tab w:val="left" w:pos="14656"/>
        </w:tabs>
        <w:suppressAutoHyphens/>
        <w:ind w:firstLine="567"/>
        <w:jc w:val="both"/>
      </w:pPr>
    </w:p>
    <w:p w:rsidR="00CF7546" w:rsidRPr="00133E9C" w:rsidRDefault="00925A83" w:rsidP="00CF7546">
      <w:pPr>
        <w:widowControl w:val="0"/>
        <w:tabs>
          <w:tab w:val="left" w:pos="10992"/>
          <w:tab w:val="left" w:pos="11908"/>
          <w:tab w:val="left" w:pos="12824"/>
          <w:tab w:val="left" w:pos="13740"/>
          <w:tab w:val="left" w:pos="14656"/>
        </w:tabs>
        <w:suppressAutoHyphens/>
        <w:ind w:left="142" w:firstLine="0"/>
      </w:pPr>
      <w:r w:rsidRPr="00925A83">
        <w:t xml:space="preserve">Разработчики: </w:t>
      </w:r>
      <w:proofErr w:type="spellStart"/>
      <w:r w:rsidR="00CF7546">
        <w:t>Лагохина</w:t>
      </w:r>
      <w:proofErr w:type="spellEnd"/>
      <w:r w:rsidR="00CF7546">
        <w:t xml:space="preserve"> С. Н., преподаватель</w:t>
      </w:r>
      <w:r w:rsidR="00CF7546" w:rsidRPr="008E7516">
        <w:t xml:space="preserve"> </w:t>
      </w:r>
      <w:proofErr w:type="spellStart"/>
      <w:r w:rsidR="00CF7546">
        <w:t>общепрофессиональных</w:t>
      </w:r>
      <w:proofErr w:type="spellEnd"/>
      <w:r w:rsidR="00CF7546">
        <w:t xml:space="preserve"> дисциплин по УГПС </w:t>
      </w:r>
      <w:r w:rsidR="00CF7546" w:rsidRPr="00133E9C">
        <w:t>43.00.00</w:t>
      </w:r>
    </w:p>
    <w:p w:rsidR="008C1A72" w:rsidRPr="00670D83" w:rsidRDefault="008C1A72" w:rsidP="00CF7546">
      <w:pPr>
        <w:widowControl w:val="0"/>
        <w:tabs>
          <w:tab w:val="left" w:pos="10992"/>
          <w:tab w:val="left" w:pos="11908"/>
          <w:tab w:val="left" w:pos="12824"/>
          <w:tab w:val="left" w:pos="13740"/>
          <w:tab w:val="left" w:pos="14656"/>
        </w:tabs>
        <w:suppressAutoHyphens/>
        <w:jc w:val="both"/>
        <w:rPr>
          <w:rFonts w:eastAsia="Times New Roman"/>
        </w:rPr>
      </w:pPr>
    </w:p>
    <w:p w:rsidR="00E82B97" w:rsidRPr="00971DE0" w:rsidRDefault="00E82B97" w:rsidP="00E82B97">
      <w:pPr>
        <w:shd w:val="clear" w:color="auto" w:fill="FFFFFF"/>
        <w:tabs>
          <w:tab w:val="left" w:pos="10992"/>
          <w:tab w:val="left" w:pos="11908"/>
          <w:tab w:val="left" w:pos="12824"/>
          <w:tab w:val="left" w:pos="13740"/>
          <w:tab w:val="left" w:pos="14656"/>
        </w:tabs>
        <w:jc w:val="both"/>
      </w:pPr>
      <w:r w:rsidRPr="00971DE0">
        <w:t>Рекомендована предметно-методической комиссией (ПЦ</w:t>
      </w:r>
      <w:r w:rsidR="00E178B9">
        <w:t>К) по УГПС.43.00.00 протокол № 1 от «27» августа</w:t>
      </w:r>
      <w:r w:rsidR="00CF7546">
        <w:t xml:space="preserve"> 2024</w:t>
      </w:r>
      <w:r w:rsidRPr="00971DE0">
        <w:t>г.</w:t>
      </w:r>
    </w:p>
    <w:p w:rsidR="008C1A72" w:rsidRPr="00670D83" w:rsidRDefault="008C1A72" w:rsidP="008C1A72">
      <w:pPr>
        <w:widowControl w:val="0"/>
        <w:tabs>
          <w:tab w:val="left" w:pos="0"/>
        </w:tabs>
        <w:suppressAutoHyphens/>
        <w:jc w:val="both"/>
        <w:rPr>
          <w:rFonts w:eastAsia="Times New Roman"/>
          <w:caps/>
        </w:rPr>
      </w:pPr>
    </w:p>
    <w:p w:rsidR="008C1A72" w:rsidRPr="00864C71" w:rsidRDefault="008C1A72" w:rsidP="00E82B97">
      <w:pPr>
        <w:shd w:val="clear" w:color="auto" w:fill="FFFFFF"/>
        <w:tabs>
          <w:tab w:val="left" w:pos="10992"/>
          <w:tab w:val="left" w:pos="11908"/>
          <w:tab w:val="left" w:pos="12824"/>
          <w:tab w:val="left" w:pos="13740"/>
          <w:tab w:val="left" w:pos="14656"/>
        </w:tabs>
        <w:spacing w:before="20" w:after="20"/>
        <w:jc w:val="both"/>
      </w:pPr>
      <w:r>
        <w:t>П</w:t>
      </w:r>
      <w:r w:rsidRPr="00864C71">
        <w:t xml:space="preserve">редседатель </w:t>
      </w:r>
      <w:r>
        <w:t>ПЦК</w:t>
      </w:r>
      <w:r w:rsidRPr="00864C71">
        <w:t xml:space="preserve"> ________________</w:t>
      </w:r>
      <w:r>
        <w:t xml:space="preserve"> (</w:t>
      </w:r>
      <w:r w:rsidR="00CF7546">
        <w:t xml:space="preserve">С. Н. </w:t>
      </w:r>
      <w:proofErr w:type="spellStart"/>
      <w:r w:rsidR="00CF7546">
        <w:t>Лагохина</w:t>
      </w:r>
      <w:proofErr w:type="spellEnd"/>
      <w:r>
        <w:t>)</w:t>
      </w:r>
    </w:p>
    <w:p w:rsidR="008C1A72" w:rsidRPr="00864C71" w:rsidRDefault="008C1A72" w:rsidP="008C1A72">
      <w:pPr>
        <w:shd w:val="clear" w:color="auto" w:fill="FFFFFF"/>
        <w:tabs>
          <w:tab w:val="left" w:pos="10992"/>
          <w:tab w:val="left" w:pos="11908"/>
          <w:tab w:val="left" w:pos="12824"/>
          <w:tab w:val="left" w:pos="13740"/>
          <w:tab w:val="left" w:pos="14656"/>
        </w:tabs>
        <w:spacing w:before="20" w:after="20"/>
        <w:ind w:left="142"/>
        <w:jc w:val="both"/>
      </w:pPr>
      <w:r w:rsidRPr="00864C71">
        <w:t xml:space="preserve">                                     </w:t>
      </w:r>
      <w:r w:rsidR="00E82B97">
        <w:t xml:space="preserve">               подпись         </w:t>
      </w:r>
      <w:r w:rsidRPr="00864C71">
        <w:t>инициалы, фамилия</w:t>
      </w:r>
    </w:p>
    <w:p w:rsidR="008C1A72" w:rsidRPr="00864C71" w:rsidRDefault="00E82B97" w:rsidP="008C1A72">
      <w:pPr>
        <w:shd w:val="clear" w:color="auto" w:fill="FFFFFF"/>
        <w:tabs>
          <w:tab w:val="left" w:pos="10992"/>
          <w:tab w:val="left" w:pos="11908"/>
          <w:tab w:val="left" w:pos="12824"/>
          <w:tab w:val="left" w:pos="13740"/>
          <w:tab w:val="left" w:pos="14656"/>
        </w:tabs>
        <w:spacing w:before="20" w:after="20"/>
        <w:ind w:left="142"/>
        <w:jc w:val="both"/>
      </w:pPr>
      <w:r>
        <w:t xml:space="preserve">   </w:t>
      </w:r>
    </w:p>
    <w:p w:rsidR="00925A83" w:rsidRPr="00925A83" w:rsidRDefault="00925A83" w:rsidP="008C1A72">
      <w:pPr>
        <w:shd w:val="clear" w:color="auto" w:fill="FFFFFF"/>
        <w:tabs>
          <w:tab w:val="left" w:pos="10992"/>
          <w:tab w:val="left" w:pos="11908"/>
          <w:tab w:val="left" w:pos="12824"/>
          <w:tab w:val="left" w:pos="13740"/>
          <w:tab w:val="left" w:pos="14656"/>
        </w:tabs>
        <w:ind w:left="284" w:firstLine="0"/>
        <w:jc w:val="both"/>
        <w:rPr>
          <w:caps/>
        </w:rPr>
      </w:pPr>
    </w:p>
    <w:p w:rsidR="00925A83" w:rsidRDefault="00925A83" w:rsidP="00925A83">
      <w:pPr>
        <w:widowControl w:val="0"/>
        <w:tabs>
          <w:tab w:val="left" w:pos="0"/>
        </w:tabs>
        <w:suppressAutoHyphens/>
        <w:jc w:val="both"/>
        <w:rPr>
          <w:caps/>
        </w:rPr>
      </w:pPr>
    </w:p>
    <w:p w:rsidR="00925A83" w:rsidRDefault="00925A83" w:rsidP="00925A83">
      <w:pPr>
        <w:widowControl w:val="0"/>
        <w:tabs>
          <w:tab w:val="left" w:pos="0"/>
        </w:tabs>
        <w:suppressAutoHyphens/>
        <w:jc w:val="both"/>
        <w:rPr>
          <w:caps/>
        </w:rPr>
      </w:pPr>
    </w:p>
    <w:p w:rsidR="00222252" w:rsidRPr="00222252" w:rsidRDefault="00222252" w:rsidP="00222252">
      <w:pPr>
        <w:shd w:val="clear" w:color="auto" w:fill="FFFFFF"/>
        <w:tabs>
          <w:tab w:val="left" w:pos="10992"/>
          <w:tab w:val="left" w:pos="11908"/>
          <w:tab w:val="left" w:pos="12824"/>
          <w:tab w:val="left" w:pos="13740"/>
          <w:tab w:val="left" w:pos="14656"/>
        </w:tabs>
        <w:rPr>
          <w:sz w:val="28"/>
          <w:szCs w:val="28"/>
        </w:rPr>
      </w:pPr>
    </w:p>
    <w:p w:rsidR="00E26362" w:rsidRPr="00222252" w:rsidRDefault="00E26362" w:rsidP="00E26362">
      <w:pPr>
        <w:jc w:val="center"/>
        <w:rPr>
          <w:b/>
          <w:sz w:val="28"/>
          <w:szCs w:val="28"/>
          <w:vertAlign w:val="superscript"/>
        </w:rPr>
      </w:pPr>
      <w:r w:rsidRPr="00222252">
        <w:rPr>
          <w:b/>
          <w:bCs/>
          <w:sz w:val="28"/>
          <w:szCs w:val="28"/>
        </w:rPr>
        <w:br w:type="page"/>
      </w:r>
    </w:p>
    <w:p w:rsidR="00925A83" w:rsidRPr="00925A83" w:rsidRDefault="00925A83" w:rsidP="00925A83">
      <w:pPr>
        <w:pStyle w:val="1"/>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ind w:firstLine="0"/>
        <w:jc w:val="center"/>
        <w:rPr>
          <w:rFonts w:ascii="Times New Roman" w:hAnsi="Times New Roman"/>
          <w:b w:val="0"/>
          <w:sz w:val="24"/>
          <w:szCs w:val="24"/>
        </w:rPr>
      </w:pPr>
      <w:r w:rsidRPr="00925A83">
        <w:rPr>
          <w:rFonts w:ascii="Times New Roman" w:hAnsi="Times New Roman"/>
          <w:b w:val="0"/>
          <w:sz w:val="24"/>
          <w:szCs w:val="24"/>
        </w:rPr>
        <w:lastRenderedPageBreak/>
        <w:t>СОДЕРЖАНИЕ</w:t>
      </w:r>
    </w:p>
    <w:p w:rsidR="00925A83" w:rsidRPr="00925A83" w:rsidRDefault="00925A83" w:rsidP="00925A83"/>
    <w:tbl>
      <w:tblPr>
        <w:tblW w:w="9207" w:type="dxa"/>
        <w:tblInd w:w="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1E0"/>
      </w:tblPr>
      <w:tblGrid>
        <w:gridCol w:w="7364"/>
        <w:gridCol w:w="1843"/>
      </w:tblGrid>
      <w:tr w:rsidR="00925A83" w:rsidRPr="00925A83" w:rsidTr="00E82B97">
        <w:tc>
          <w:tcPr>
            <w:tcW w:w="7364" w:type="dxa"/>
          </w:tcPr>
          <w:p w:rsidR="00925A83" w:rsidRPr="00925A83" w:rsidRDefault="00925A83">
            <w:pPr>
              <w:pStyle w:val="1"/>
              <w:jc w:val="both"/>
              <w:rPr>
                <w:rFonts w:ascii="Times New Roman" w:eastAsia="Times New Roman" w:hAnsi="Times New Roman"/>
                <w:b w:val="0"/>
                <w:caps/>
                <w:sz w:val="24"/>
                <w:szCs w:val="24"/>
              </w:rPr>
            </w:pPr>
          </w:p>
        </w:tc>
        <w:tc>
          <w:tcPr>
            <w:tcW w:w="1843" w:type="dxa"/>
            <w:hideMark/>
          </w:tcPr>
          <w:p w:rsidR="00925A83" w:rsidRPr="00925A83" w:rsidRDefault="00925A83">
            <w:pPr>
              <w:jc w:val="both"/>
              <w:rPr>
                <w:rFonts w:eastAsia="Times New Roman"/>
              </w:rPr>
            </w:pPr>
            <w:r w:rsidRPr="00925A83">
              <w:t>стр.</w:t>
            </w:r>
          </w:p>
        </w:tc>
      </w:tr>
      <w:tr w:rsidR="00925A83" w:rsidRPr="00925A83" w:rsidTr="00E82B97">
        <w:tc>
          <w:tcPr>
            <w:tcW w:w="7364" w:type="dxa"/>
          </w:tcPr>
          <w:p w:rsidR="00925A83" w:rsidRDefault="00925A83" w:rsidP="007E6D10">
            <w:pPr>
              <w:pStyle w:val="1"/>
              <w:numPr>
                <w:ilvl w:val="0"/>
                <w:numId w:val="17"/>
              </w:numPr>
              <w:spacing w:before="0" w:after="0"/>
              <w:jc w:val="both"/>
              <w:rPr>
                <w:rFonts w:ascii="Times New Roman" w:hAnsi="Times New Roman"/>
                <w:b w:val="0"/>
                <w:sz w:val="24"/>
                <w:szCs w:val="24"/>
              </w:rPr>
            </w:pPr>
            <w:r w:rsidRPr="007E6D10">
              <w:rPr>
                <w:rFonts w:ascii="Times New Roman" w:hAnsi="Times New Roman"/>
                <w:b w:val="0"/>
                <w:sz w:val="24"/>
                <w:szCs w:val="24"/>
              </w:rPr>
              <w:t>Пояснительная записка</w:t>
            </w:r>
          </w:p>
          <w:p w:rsidR="007E6D10" w:rsidRPr="007E6D10" w:rsidRDefault="007E6D10" w:rsidP="007E6D10"/>
        </w:tc>
        <w:tc>
          <w:tcPr>
            <w:tcW w:w="1843" w:type="dxa"/>
            <w:hideMark/>
          </w:tcPr>
          <w:p w:rsidR="00925A83" w:rsidRPr="007E6D10" w:rsidRDefault="007E6D10">
            <w:pPr>
              <w:jc w:val="both"/>
              <w:rPr>
                <w:rFonts w:eastAsia="Times New Roman"/>
              </w:rPr>
            </w:pPr>
            <w:r>
              <w:rPr>
                <w:rFonts w:eastAsia="Times New Roman"/>
              </w:rPr>
              <w:t>4</w:t>
            </w:r>
          </w:p>
        </w:tc>
      </w:tr>
      <w:tr w:rsidR="00925A83" w:rsidRPr="00925A83" w:rsidTr="00E82B97">
        <w:tc>
          <w:tcPr>
            <w:tcW w:w="7364" w:type="dxa"/>
          </w:tcPr>
          <w:p w:rsidR="00925A83" w:rsidRPr="00925A83" w:rsidRDefault="00925A83" w:rsidP="007E6D10">
            <w:pPr>
              <w:pStyle w:val="1"/>
              <w:spacing w:before="0" w:after="0"/>
              <w:ind w:left="284" w:firstLine="0"/>
              <w:jc w:val="both"/>
              <w:rPr>
                <w:rFonts w:ascii="Times New Roman" w:eastAsia="Times New Roman" w:hAnsi="Times New Roman"/>
                <w:b w:val="0"/>
                <w:sz w:val="24"/>
                <w:szCs w:val="24"/>
              </w:rPr>
            </w:pPr>
            <w:r w:rsidRPr="00925A83">
              <w:rPr>
                <w:rFonts w:ascii="Times New Roman" w:hAnsi="Times New Roman"/>
                <w:b w:val="0"/>
                <w:sz w:val="24"/>
                <w:szCs w:val="24"/>
              </w:rPr>
              <w:t xml:space="preserve">2. Паспорт программы </w:t>
            </w:r>
          </w:p>
          <w:p w:rsidR="00925A83" w:rsidRPr="00925A83" w:rsidRDefault="00925A83">
            <w:pPr>
              <w:jc w:val="both"/>
              <w:rPr>
                <w:rFonts w:eastAsia="Times New Roman"/>
              </w:rPr>
            </w:pPr>
          </w:p>
        </w:tc>
        <w:tc>
          <w:tcPr>
            <w:tcW w:w="1843" w:type="dxa"/>
            <w:hideMark/>
          </w:tcPr>
          <w:p w:rsidR="00925A83" w:rsidRPr="00925A83" w:rsidRDefault="007E6D10">
            <w:pPr>
              <w:jc w:val="both"/>
              <w:rPr>
                <w:rFonts w:eastAsia="Times New Roman"/>
              </w:rPr>
            </w:pPr>
            <w:r>
              <w:rPr>
                <w:rFonts w:eastAsia="Times New Roman"/>
              </w:rPr>
              <w:t>5</w:t>
            </w:r>
          </w:p>
        </w:tc>
      </w:tr>
      <w:tr w:rsidR="00925A83" w:rsidRPr="00925A83" w:rsidTr="00E82B97">
        <w:tc>
          <w:tcPr>
            <w:tcW w:w="7364" w:type="dxa"/>
          </w:tcPr>
          <w:p w:rsidR="00925A83" w:rsidRPr="00925A83" w:rsidRDefault="007E6D10" w:rsidP="007E6D10">
            <w:pPr>
              <w:pStyle w:val="1"/>
              <w:spacing w:before="0" w:after="0"/>
              <w:ind w:left="0" w:firstLine="0"/>
              <w:jc w:val="both"/>
              <w:rPr>
                <w:rFonts w:ascii="Times New Roman" w:eastAsia="Times New Roman" w:hAnsi="Times New Roman"/>
                <w:b w:val="0"/>
                <w:sz w:val="24"/>
                <w:szCs w:val="24"/>
              </w:rPr>
            </w:pPr>
            <w:r>
              <w:rPr>
                <w:rFonts w:ascii="Times New Roman" w:hAnsi="Times New Roman"/>
                <w:b w:val="0"/>
                <w:sz w:val="24"/>
                <w:szCs w:val="24"/>
              </w:rPr>
              <w:t xml:space="preserve">    </w:t>
            </w:r>
            <w:r w:rsidR="00925A83" w:rsidRPr="00925A83">
              <w:rPr>
                <w:rFonts w:ascii="Times New Roman" w:hAnsi="Times New Roman"/>
                <w:b w:val="0"/>
                <w:sz w:val="24"/>
                <w:szCs w:val="24"/>
              </w:rPr>
              <w:t>3.Тема</w:t>
            </w:r>
            <w:r w:rsidR="00925A83">
              <w:rPr>
                <w:rFonts w:ascii="Times New Roman" w:hAnsi="Times New Roman"/>
                <w:b w:val="0"/>
                <w:sz w:val="24"/>
                <w:szCs w:val="24"/>
              </w:rPr>
              <w:t xml:space="preserve">тический план </w:t>
            </w:r>
          </w:p>
          <w:p w:rsidR="00925A83" w:rsidRPr="00925A83" w:rsidRDefault="00925A83">
            <w:pPr>
              <w:jc w:val="both"/>
              <w:rPr>
                <w:rFonts w:eastAsia="Times New Roman"/>
              </w:rPr>
            </w:pPr>
          </w:p>
        </w:tc>
        <w:tc>
          <w:tcPr>
            <w:tcW w:w="1843" w:type="dxa"/>
            <w:hideMark/>
          </w:tcPr>
          <w:p w:rsidR="00925A83" w:rsidRPr="00925A83" w:rsidRDefault="0090757D">
            <w:pPr>
              <w:jc w:val="both"/>
              <w:rPr>
                <w:rFonts w:eastAsia="Times New Roman"/>
              </w:rPr>
            </w:pPr>
            <w:r>
              <w:rPr>
                <w:rFonts w:eastAsia="Times New Roman"/>
              </w:rPr>
              <w:t>9</w:t>
            </w:r>
          </w:p>
        </w:tc>
      </w:tr>
      <w:tr w:rsidR="00925A83" w:rsidRPr="00925A83" w:rsidTr="00E82B97">
        <w:tc>
          <w:tcPr>
            <w:tcW w:w="7364" w:type="dxa"/>
          </w:tcPr>
          <w:p w:rsidR="00925A83" w:rsidRDefault="00925A83" w:rsidP="007E6D10">
            <w:pPr>
              <w:pStyle w:val="1"/>
              <w:spacing w:before="0" w:after="0"/>
              <w:ind w:left="284" w:firstLine="0"/>
              <w:jc w:val="both"/>
              <w:rPr>
                <w:rFonts w:ascii="Times New Roman" w:eastAsia="Times New Roman" w:hAnsi="Times New Roman"/>
                <w:b w:val="0"/>
                <w:caps/>
                <w:sz w:val="24"/>
                <w:szCs w:val="24"/>
              </w:rPr>
            </w:pPr>
            <w:r w:rsidRPr="00925A83">
              <w:rPr>
                <w:rFonts w:ascii="Times New Roman" w:hAnsi="Times New Roman"/>
                <w:b w:val="0"/>
                <w:sz w:val="24"/>
                <w:szCs w:val="24"/>
              </w:rPr>
              <w:t>4.Содержание дисциплины</w:t>
            </w:r>
          </w:p>
          <w:p w:rsidR="007E6D10" w:rsidRPr="007E6D10" w:rsidRDefault="007E6D10" w:rsidP="007E6D10"/>
        </w:tc>
        <w:tc>
          <w:tcPr>
            <w:tcW w:w="1843" w:type="dxa"/>
          </w:tcPr>
          <w:p w:rsidR="00925A83" w:rsidRPr="00925A83" w:rsidRDefault="0090757D" w:rsidP="007E6D10">
            <w:pPr>
              <w:jc w:val="both"/>
              <w:rPr>
                <w:rFonts w:eastAsia="Times New Roman"/>
              </w:rPr>
            </w:pPr>
            <w:r>
              <w:rPr>
                <w:rFonts w:eastAsia="Times New Roman"/>
              </w:rPr>
              <w:t>10</w:t>
            </w:r>
          </w:p>
        </w:tc>
      </w:tr>
      <w:tr w:rsidR="00925A83" w:rsidRPr="00925A83" w:rsidTr="00E82B97">
        <w:trPr>
          <w:trHeight w:val="670"/>
        </w:trPr>
        <w:tc>
          <w:tcPr>
            <w:tcW w:w="7364" w:type="dxa"/>
          </w:tcPr>
          <w:p w:rsidR="00925A83" w:rsidRPr="00925A83" w:rsidRDefault="00925A83" w:rsidP="007E6D10">
            <w:pPr>
              <w:pStyle w:val="1"/>
              <w:spacing w:before="0" w:after="0"/>
              <w:ind w:left="284" w:firstLine="0"/>
              <w:jc w:val="both"/>
              <w:rPr>
                <w:rFonts w:ascii="Times New Roman" w:eastAsia="Times New Roman" w:hAnsi="Times New Roman"/>
                <w:b w:val="0"/>
                <w:caps/>
                <w:sz w:val="24"/>
                <w:szCs w:val="24"/>
              </w:rPr>
            </w:pPr>
            <w:r w:rsidRPr="00925A83">
              <w:rPr>
                <w:rFonts w:ascii="Times New Roman" w:hAnsi="Times New Roman"/>
                <w:b w:val="0"/>
                <w:sz w:val="24"/>
                <w:szCs w:val="24"/>
              </w:rPr>
              <w:t>5.Условия реализации рабочей программы дисциплины</w:t>
            </w:r>
          </w:p>
        </w:tc>
        <w:tc>
          <w:tcPr>
            <w:tcW w:w="1843" w:type="dxa"/>
            <w:hideMark/>
          </w:tcPr>
          <w:p w:rsidR="00925A83" w:rsidRPr="00925A83" w:rsidRDefault="0090757D" w:rsidP="007E6D10">
            <w:pPr>
              <w:jc w:val="both"/>
              <w:rPr>
                <w:rFonts w:eastAsia="Times New Roman"/>
              </w:rPr>
            </w:pPr>
            <w:r>
              <w:rPr>
                <w:rFonts w:eastAsia="Times New Roman"/>
              </w:rPr>
              <w:t>15</w:t>
            </w:r>
          </w:p>
        </w:tc>
      </w:tr>
      <w:tr w:rsidR="00925A83" w:rsidRPr="00925A83" w:rsidTr="00E82B97">
        <w:tc>
          <w:tcPr>
            <w:tcW w:w="7364" w:type="dxa"/>
          </w:tcPr>
          <w:p w:rsidR="007E6D10" w:rsidRDefault="00925A83" w:rsidP="007E6D10">
            <w:pPr>
              <w:pStyle w:val="1"/>
              <w:tabs>
                <w:tab w:val="num" w:pos="426"/>
              </w:tabs>
              <w:spacing w:before="0" w:after="0"/>
              <w:jc w:val="both"/>
              <w:rPr>
                <w:rFonts w:ascii="Times New Roman" w:hAnsi="Times New Roman"/>
                <w:b w:val="0"/>
                <w:sz w:val="24"/>
                <w:szCs w:val="24"/>
              </w:rPr>
            </w:pPr>
            <w:r w:rsidRPr="00925A83">
              <w:rPr>
                <w:rFonts w:ascii="Times New Roman" w:hAnsi="Times New Roman"/>
                <w:b w:val="0"/>
                <w:sz w:val="24"/>
                <w:szCs w:val="24"/>
              </w:rPr>
              <w:t>6. Контроль и оценка результатов освоения дисциплины</w:t>
            </w:r>
          </w:p>
          <w:p w:rsidR="00925A83" w:rsidRPr="00925A83" w:rsidRDefault="00925A83" w:rsidP="007E6D10">
            <w:pPr>
              <w:pStyle w:val="1"/>
              <w:tabs>
                <w:tab w:val="num" w:pos="426"/>
              </w:tabs>
              <w:spacing w:before="0" w:after="0"/>
              <w:jc w:val="both"/>
              <w:rPr>
                <w:rFonts w:ascii="Times New Roman" w:eastAsia="Times New Roman" w:hAnsi="Times New Roman"/>
                <w:b w:val="0"/>
                <w:caps/>
                <w:sz w:val="24"/>
                <w:szCs w:val="24"/>
              </w:rPr>
            </w:pPr>
            <w:r w:rsidRPr="00925A83">
              <w:rPr>
                <w:rFonts w:ascii="Times New Roman" w:eastAsia="Times New Roman" w:hAnsi="Times New Roman"/>
                <w:b w:val="0"/>
                <w:caps/>
                <w:sz w:val="24"/>
                <w:szCs w:val="24"/>
              </w:rPr>
              <w:t xml:space="preserve"> </w:t>
            </w:r>
          </w:p>
        </w:tc>
        <w:tc>
          <w:tcPr>
            <w:tcW w:w="1843" w:type="dxa"/>
            <w:hideMark/>
          </w:tcPr>
          <w:p w:rsidR="00925A83" w:rsidRPr="00925A83" w:rsidRDefault="007E6D10" w:rsidP="0090757D">
            <w:pPr>
              <w:jc w:val="both"/>
              <w:rPr>
                <w:rFonts w:eastAsia="Times New Roman"/>
              </w:rPr>
            </w:pPr>
            <w:r>
              <w:rPr>
                <w:rFonts w:eastAsia="Times New Roman"/>
              </w:rPr>
              <w:t>1</w:t>
            </w:r>
            <w:r w:rsidR="0090757D">
              <w:rPr>
                <w:rFonts w:eastAsia="Times New Roman"/>
              </w:rPr>
              <w:t>7</w:t>
            </w:r>
          </w:p>
        </w:tc>
      </w:tr>
      <w:tr w:rsidR="00925A83" w:rsidRPr="00925A83" w:rsidTr="00E82B97">
        <w:tc>
          <w:tcPr>
            <w:tcW w:w="7364" w:type="dxa"/>
            <w:hideMark/>
          </w:tcPr>
          <w:p w:rsidR="00925A83" w:rsidRPr="00925A83" w:rsidRDefault="00925A83" w:rsidP="007E6D10">
            <w:pPr>
              <w:pStyle w:val="1"/>
              <w:ind w:left="284" w:firstLine="0"/>
              <w:jc w:val="both"/>
              <w:rPr>
                <w:rFonts w:ascii="Times New Roman" w:eastAsia="Times New Roman" w:hAnsi="Times New Roman"/>
                <w:b w:val="0"/>
                <w:sz w:val="24"/>
                <w:szCs w:val="24"/>
              </w:rPr>
            </w:pPr>
            <w:r w:rsidRPr="00925A83">
              <w:rPr>
                <w:rFonts w:ascii="Times New Roman" w:hAnsi="Times New Roman"/>
                <w:b w:val="0"/>
                <w:sz w:val="24"/>
                <w:szCs w:val="24"/>
              </w:rPr>
              <w:t>7. Лист внесения изменений</w:t>
            </w:r>
          </w:p>
        </w:tc>
        <w:tc>
          <w:tcPr>
            <w:tcW w:w="1843" w:type="dxa"/>
            <w:hideMark/>
          </w:tcPr>
          <w:p w:rsidR="00925A83" w:rsidRPr="00925A83" w:rsidRDefault="0090757D" w:rsidP="007E6D10">
            <w:pPr>
              <w:jc w:val="both"/>
              <w:rPr>
                <w:rFonts w:eastAsia="Times New Roman"/>
              </w:rPr>
            </w:pPr>
            <w:r>
              <w:rPr>
                <w:rFonts w:eastAsia="Times New Roman"/>
              </w:rPr>
              <w:t>20</w:t>
            </w:r>
          </w:p>
        </w:tc>
      </w:tr>
    </w:tbl>
    <w:p w:rsidR="00925A83" w:rsidRDefault="00925A83" w:rsidP="00925A83">
      <w:pPr>
        <w:rPr>
          <w:rFonts w:eastAsia="Times New Roman"/>
        </w:rPr>
      </w:pPr>
    </w:p>
    <w:p w:rsidR="00925A83" w:rsidRDefault="00925A83" w:rsidP="00925A8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both"/>
      </w:pPr>
    </w:p>
    <w:p w:rsidR="00E26362" w:rsidRDefault="00E26362"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50537C" w:rsidRDefault="0050537C" w:rsidP="00E26362">
      <w:pPr>
        <w:rPr>
          <w:b/>
          <w:bCs/>
          <w:i/>
          <w:sz w:val="28"/>
          <w:szCs w:val="28"/>
        </w:rPr>
      </w:pPr>
    </w:p>
    <w:p w:rsidR="007E6D10" w:rsidRDefault="007E6D10" w:rsidP="00E26362">
      <w:pPr>
        <w:rPr>
          <w:b/>
          <w:bCs/>
          <w:i/>
          <w:sz w:val="28"/>
          <w:szCs w:val="28"/>
        </w:rPr>
      </w:pPr>
    </w:p>
    <w:p w:rsidR="007E6D10" w:rsidRDefault="007E6D10" w:rsidP="00E26362">
      <w:pPr>
        <w:rPr>
          <w:b/>
          <w:bCs/>
          <w:i/>
          <w:sz w:val="28"/>
          <w:szCs w:val="28"/>
        </w:rPr>
      </w:pPr>
    </w:p>
    <w:p w:rsidR="005E6B02" w:rsidRDefault="005E6B02" w:rsidP="00E26362">
      <w:pPr>
        <w:rPr>
          <w:b/>
          <w:bCs/>
          <w:i/>
          <w:sz w:val="28"/>
          <w:szCs w:val="28"/>
        </w:rPr>
      </w:pPr>
    </w:p>
    <w:p w:rsidR="007E6D10" w:rsidRDefault="007E6D10" w:rsidP="00E26362">
      <w:pPr>
        <w:rPr>
          <w:b/>
          <w:bCs/>
          <w:i/>
          <w:sz w:val="28"/>
          <w:szCs w:val="28"/>
        </w:rPr>
      </w:pPr>
    </w:p>
    <w:p w:rsidR="007E6D10" w:rsidRDefault="007E6D10" w:rsidP="00E26362">
      <w:pPr>
        <w:rPr>
          <w:b/>
          <w:bCs/>
          <w:i/>
          <w:sz w:val="28"/>
          <w:szCs w:val="28"/>
        </w:rPr>
      </w:pPr>
    </w:p>
    <w:p w:rsidR="001236F0" w:rsidRDefault="001236F0" w:rsidP="001F0875">
      <w:pPr>
        <w:jc w:val="center"/>
        <w:rPr>
          <w:b/>
          <w:bCs/>
        </w:rPr>
      </w:pPr>
    </w:p>
    <w:p w:rsidR="001F0875" w:rsidRPr="0002148B" w:rsidRDefault="001F0875" w:rsidP="001F0875">
      <w:pPr>
        <w:jc w:val="center"/>
        <w:rPr>
          <w:b/>
        </w:rPr>
      </w:pPr>
      <w:r w:rsidRPr="0002148B">
        <w:rPr>
          <w:b/>
          <w:bCs/>
        </w:rPr>
        <w:lastRenderedPageBreak/>
        <w:t>1.</w:t>
      </w:r>
      <w:r w:rsidR="004C4624" w:rsidRPr="0002148B">
        <w:rPr>
          <w:b/>
        </w:rPr>
        <w:t xml:space="preserve">ПОЯСНИТЕЛЬНАЯ </w:t>
      </w:r>
      <w:r w:rsidR="0050537C" w:rsidRPr="0002148B">
        <w:rPr>
          <w:b/>
        </w:rPr>
        <w:t xml:space="preserve"> ЗАП</w:t>
      </w:r>
      <w:r w:rsidR="004C4624" w:rsidRPr="0002148B">
        <w:rPr>
          <w:b/>
        </w:rPr>
        <w:t>ИСКА</w:t>
      </w:r>
    </w:p>
    <w:p w:rsidR="001236F0" w:rsidRPr="0002148B" w:rsidRDefault="001236F0" w:rsidP="001F0875">
      <w:pPr>
        <w:jc w:val="center"/>
        <w:rPr>
          <w:b/>
        </w:rPr>
      </w:pPr>
    </w:p>
    <w:p w:rsidR="00E82B97" w:rsidRPr="0002148B" w:rsidRDefault="00E82B97" w:rsidP="00E82B97">
      <w:pPr>
        <w:pStyle w:val="ad"/>
        <w:spacing w:after="0"/>
        <w:ind w:left="720" w:firstLine="0"/>
        <w:rPr>
          <w:rFonts w:eastAsia="Times New Roman"/>
          <w:b/>
        </w:rPr>
      </w:pPr>
    </w:p>
    <w:p w:rsidR="00E82B97" w:rsidRPr="0002148B" w:rsidRDefault="00E82B97" w:rsidP="00E82B97">
      <w:pPr>
        <w:autoSpaceDE w:val="0"/>
        <w:autoSpaceDN w:val="0"/>
        <w:adjustRightInd w:val="0"/>
        <w:jc w:val="both"/>
        <w:rPr>
          <w:rFonts w:eastAsia="Times New Roman"/>
        </w:rPr>
      </w:pPr>
      <w:r w:rsidRPr="0002148B">
        <w:rPr>
          <w:rFonts w:eastAsia="Times New Roman"/>
        </w:rPr>
        <w:t xml:space="preserve">Настоящая рабочая программа разработана на основании: </w:t>
      </w:r>
    </w:p>
    <w:p w:rsidR="00E82B97" w:rsidRPr="0002148B" w:rsidRDefault="00E82B97" w:rsidP="00E82B97">
      <w:pPr>
        <w:autoSpaceDE w:val="0"/>
        <w:autoSpaceDN w:val="0"/>
        <w:adjustRightInd w:val="0"/>
        <w:jc w:val="both"/>
        <w:rPr>
          <w:rFonts w:eastAsia="Times New Roman"/>
          <w:bCs/>
        </w:rPr>
      </w:pPr>
    </w:p>
    <w:p w:rsidR="00E82B97" w:rsidRPr="0002148B" w:rsidRDefault="00E82B97" w:rsidP="00E82B97">
      <w:pPr>
        <w:numPr>
          <w:ilvl w:val="0"/>
          <w:numId w:val="16"/>
        </w:numPr>
        <w:tabs>
          <w:tab w:val="clear" w:pos="360"/>
          <w:tab w:val="num" w:pos="720"/>
        </w:tabs>
        <w:autoSpaceDE w:val="0"/>
        <w:autoSpaceDN w:val="0"/>
        <w:adjustRightInd w:val="0"/>
        <w:ind w:left="720"/>
        <w:jc w:val="both"/>
        <w:rPr>
          <w:rFonts w:eastAsia="Times New Roman"/>
          <w:bCs/>
        </w:rPr>
      </w:pPr>
      <w:r w:rsidRPr="0002148B">
        <w:rPr>
          <w:rFonts w:eastAsia="Times New Roman"/>
          <w:bCs/>
        </w:rPr>
        <w:t xml:space="preserve">приказа Министерства образования и науки Российской Федерации № 1569 от 09 декабря  2016 г «Об утверждении Федерального государственного образовательного стандарта среднего профессионального образования по профессии 43.01.09 Повар, кондитер </w:t>
      </w:r>
    </w:p>
    <w:p w:rsidR="0002148B" w:rsidRPr="0002148B" w:rsidRDefault="0002148B" w:rsidP="0002148B">
      <w:pPr>
        <w:pStyle w:val="ad"/>
        <w:numPr>
          <w:ilvl w:val="0"/>
          <w:numId w:val="16"/>
        </w:numPr>
        <w:spacing w:before="0" w:after="0"/>
        <w:ind w:firstLine="66"/>
        <w:contextualSpacing/>
        <w:jc w:val="both"/>
        <w:rPr>
          <w:bCs/>
        </w:rPr>
      </w:pPr>
      <w:r w:rsidRPr="0002148B">
        <w:t>примерной основной образовательной программы подготовки профессии 43.01.09 Повар, кондитер  (регистрационный номер 33 Приказ ФГБОУ ДПО ИРПО № П-41 от 28.02.2022.)</w:t>
      </w:r>
    </w:p>
    <w:p w:rsidR="0002148B" w:rsidRPr="005E6B02" w:rsidRDefault="0002148B" w:rsidP="0002148B">
      <w:pPr>
        <w:spacing w:after="200" w:line="276" w:lineRule="auto"/>
        <w:ind w:left="720" w:firstLine="0"/>
        <w:jc w:val="both"/>
        <w:rPr>
          <w:sz w:val="28"/>
          <w:highlight w:val="yellow"/>
        </w:rPr>
      </w:pPr>
    </w:p>
    <w:p w:rsidR="00E82B97" w:rsidRPr="00670D83" w:rsidRDefault="00E82B97" w:rsidP="00E82B97">
      <w:pPr>
        <w:autoSpaceDE w:val="0"/>
        <w:autoSpaceDN w:val="0"/>
        <w:adjustRightInd w:val="0"/>
        <w:ind w:firstLine="567"/>
        <w:jc w:val="both"/>
        <w:rPr>
          <w:rFonts w:eastAsia="Times New Roman"/>
          <w:bCs/>
          <w:i/>
          <w:iCs/>
        </w:rPr>
      </w:pPr>
    </w:p>
    <w:p w:rsidR="001F0875" w:rsidRDefault="001F0875" w:rsidP="001F0875">
      <w:pPr>
        <w:autoSpaceDE w:val="0"/>
        <w:autoSpaceDN w:val="0"/>
        <w:adjustRightInd w:val="0"/>
        <w:ind w:firstLine="567"/>
        <w:jc w:val="both"/>
        <w:rPr>
          <w:bCs/>
          <w:i/>
          <w:iCs/>
        </w:rPr>
      </w:pPr>
    </w:p>
    <w:p w:rsidR="00925A83" w:rsidRPr="001F0875" w:rsidRDefault="00E26362" w:rsidP="001F0875">
      <w:pPr>
        <w:jc w:val="center"/>
        <w:rPr>
          <w:b/>
        </w:rPr>
      </w:pPr>
      <w:r w:rsidRPr="001F0875">
        <w:rPr>
          <w:b/>
          <w:i/>
          <w:sz w:val="28"/>
          <w:szCs w:val="28"/>
          <w:u w:val="single"/>
        </w:rPr>
        <w:br w:type="page"/>
      </w:r>
      <w:r w:rsidR="00925A83" w:rsidRPr="001F0875">
        <w:rPr>
          <w:b/>
        </w:rPr>
        <w:lastRenderedPageBreak/>
        <w:t>2. ПАСПОРТ  ПРОГРАММЫ</w:t>
      </w:r>
    </w:p>
    <w:p w:rsidR="0002148B" w:rsidRPr="00677521" w:rsidRDefault="0002148B" w:rsidP="0002148B">
      <w:pPr>
        <w:ind w:firstLine="709"/>
        <w:jc w:val="both"/>
        <w:outlineLvl w:val="0"/>
      </w:pPr>
      <w:r>
        <w:rPr>
          <w:b/>
        </w:rPr>
        <w:t>2</w:t>
      </w:r>
      <w:r w:rsidRPr="00677521">
        <w:rPr>
          <w:b/>
        </w:rPr>
        <w:t xml:space="preserve">.1. Место дисциплины в структуре основной образовательной программы: </w:t>
      </w:r>
    </w:p>
    <w:p w:rsidR="0002148B" w:rsidRPr="00677521" w:rsidRDefault="0002148B" w:rsidP="0002148B">
      <w:pPr>
        <w:ind w:firstLine="709"/>
        <w:jc w:val="both"/>
        <w:outlineLvl w:val="0"/>
      </w:pPr>
      <w:r w:rsidRPr="00677521">
        <w:t xml:space="preserve">Учебная дисциплина «ОП.05 Основы калькуляции и учёта» является обязательной частью </w:t>
      </w:r>
      <w:proofErr w:type="spellStart"/>
      <w:r w:rsidRPr="00677521">
        <w:t>общепрофессионального</w:t>
      </w:r>
      <w:proofErr w:type="spellEnd"/>
      <w:r w:rsidRPr="00677521">
        <w:t xml:space="preserve"> цикла примерной основной образовательной программы в соответствии с ФГОС по профессии.</w:t>
      </w:r>
    </w:p>
    <w:p w:rsidR="0002148B" w:rsidRPr="00677521" w:rsidRDefault="0002148B" w:rsidP="0002148B">
      <w:pPr>
        <w:pStyle w:val="TableParagraph"/>
        <w:ind w:firstLine="709"/>
        <w:jc w:val="both"/>
        <w:outlineLvl w:val="0"/>
        <w:rPr>
          <w:sz w:val="24"/>
        </w:rPr>
      </w:pPr>
      <w:r w:rsidRPr="00677521">
        <w:rPr>
          <w:sz w:val="24"/>
          <w:szCs w:val="24"/>
        </w:rPr>
        <w:t xml:space="preserve">Особое значение дисциплина имеет при формировании и развитии </w:t>
      </w:r>
      <w:r w:rsidRPr="00677521">
        <w:rPr>
          <w:sz w:val="24"/>
        </w:rPr>
        <w:t>ОК 01-05,</w:t>
      </w:r>
      <w:r w:rsidRPr="00677521">
        <w:rPr>
          <w:sz w:val="24"/>
        </w:rPr>
        <w:br/>
        <w:t>ОК 09, ОК 10.</w:t>
      </w:r>
    </w:p>
    <w:p w:rsidR="0002148B" w:rsidRPr="00677521" w:rsidRDefault="0002148B" w:rsidP="0002148B">
      <w:pPr>
        <w:pStyle w:val="TableParagraph"/>
        <w:ind w:firstLine="709"/>
        <w:jc w:val="both"/>
        <w:outlineLvl w:val="0"/>
        <w:rPr>
          <w:sz w:val="24"/>
        </w:rPr>
      </w:pPr>
      <w:r>
        <w:rPr>
          <w:b/>
          <w:sz w:val="24"/>
          <w:szCs w:val="24"/>
        </w:rPr>
        <w:t>2</w:t>
      </w:r>
      <w:r w:rsidRPr="00677521">
        <w:rPr>
          <w:b/>
          <w:sz w:val="24"/>
          <w:szCs w:val="24"/>
        </w:rPr>
        <w:t>.2. Цель и планируемые результаты освоения дисциплины:</w:t>
      </w:r>
    </w:p>
    <w:p w:rsidR="0002148B" w:rsidRPr="00677521" w:rsidRDefault="0002148B" w:rsidP="0002148B">
      <w:pPr>
        <w:suppressAutoHyphens/>
        <w:ind w:firstLine="709"/>
        <w:jc w:val="both"/>
        <w:outlineLvl w:val="0"/>
      </w:pPr>
      <w:r w:rsidRPr="00677521">
        <w:t xml:space="preserve">В рамках программы учебной дисциплины </w:t>
      </w:r>
      <w:proofErr w:type="gramStart"/>
      <w:r w:rsidRPr="00677521">
        <w:t>обучающимися</w:t>
      </w:r>
      <w:proofErr w:type="gramEnd"/>
      <w:r w:rsidRPr="00677521">
        <w:t xml:space="preserve"> осваиваются умения и знания</w:t>
      </w:r>
    </w:p>
    <w:p w:rsidR="0002148B" w:rsidRPr="00925A83" w:rsidRDefault="0002148B" w:rsidP="0002148B">
      <w:pPr>
        <w:ind w:left="0" w:firstLine="0"/>
        <w:jc w:val="both"/>
        <w:rPr>
          <w:b/>
          <w:color w:val="FF0000"/>
        </w:rPr>
      </w:pPr>
    </w:p>
    <w:p w:rsidR="008B2AF9" w:rsidRDefault="0050537C" w:rsidP="00B17223">
      <w:pPr>
        <w:jc w:val="both"/>
        <w:rPr>
          <w:b/>
        </w:rPr>
      </w:pPr>
      <w:r>
        <w:rPr>
          <w:b/>
        </w:rPr>
        <w:t>2</w:t>
      </w:r>
      <w:r w:rsidR="00E26362" w:rsidRPr="00925A83">
        <w:rPr>
          <w:b/>
        </w:rPr>
        <w:t xml:space="preserve">.3. </w:t>
      </w:r>
      <w:r w:rsidR="008C1A72" w:rsidRPr="008F152D">
        <w:rPr>
          <w:b/>
        </w:rPr>
        <w:t>Цели и задачи учебной дисциплины</w:t>
      </w:r>
      <w:r w:rsidR="008C1A72" w:rsidRPr="008F152D">
        <w:t xml:space="preserve"> </w:t>
      </w:r>
      <w:r w:rsidR="008C1A72" w:rsidRPr="008F152D">
        <w:rPr>
          <w:b/>
        </w:rPr>
        <w:t xml:space="preserve">– требования к результатам освоения  </w:t>
      </w:r>
    </w:p>
    <w:tbl>
      <w:tblPr>
        <w:tblStyle w:val="TableNormal"/>
        <w:tblW w:w="11058" w:type="dxa"/>
        <w:jc w:val="center"/>
        <w:tblInd w:w="-369"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1E0"/>
      </w:tblPr>
      <w:tblGrid>
        <w:gridCol w:w="1560"/>
        <w:gridCol w:w="3969"/>
        <w:gridCol w:w="5529"/>
      </w:tblGrid>
      <w:tr w:rsidR="0002148B" w:rsidRPr="00677521" w:rsidTr="00B17223">
        <w:trPr>
          <w:jc w:val="center"/>
        </w:trPr>
        <w:tc>
          <w:tcPr>
            <w:tcW w:w="1560" w:type="dxa"/>
            <w:tcMar>
              <w:top w:w="57" w:type="dxa"/>
              <w:left w:w="57" w:type="dxa"/>
              <w:bottom w:w="57" w:type="dxa"/>
              <w:right w:w="57" w:type="dxa"/>
            </w:tcMar>
          </w:tcPr>
          <w:p w:rsidR="0002148B" w:rsidRPr="00677521" w:rsidRDefault="0002148B" w:rsidP="00E77AAA">
            <w:pPr>
              <w:pStyle w:val="TableParagraph"/>
              <w:rPr>
                <w:b/>
                <w:sz w:val="24"/>
                <w:szCs w:val="24"/>
              </w:rPr>
            </w:pPr>
            <w:proofErr w:type="spellStart"/>
            <w:r w:rsidRPr="00677521">
              <w:rPr>
                <w:b/>
                <w:sz w:val="24"/>
                <w:szCs w:val="24"/>
              </w:rPr>
              <w:t>Код</w:t>
            </w:r>
            <w:proofErr w:type="spellEnd"/>
            <w:r w:rsidRPr="00677521">
              <w:rPr>
                <w:b/>
                <w:sz w:val="24"/>
                <w:szCs w:val="24"/>
              </w:rPr>
              <w:t xml:space="preserve"> ПК, ОК</w:t>
            </w:r>
            <w:r w:rsidRPr="00677521">
              <w:rPr>
                <w:rStyle w:val="ab"/>
                <w:i/>
              </w:rPr>
              <w:footnoteReference w:id="1"/>
            </w:r>
          </w:p>
        </w:tc>
        <w:tc>
          <w:tcPr>
            <w:tcW w:w="3969" w:type="dxa"/>
            <w:tcMar>
              <w:top w:w="57" w:type="dxa"/>
              <w:left w:w="57" w:type="dxa"/>
              <w:bottom w:w="57" w:type="dxa"/>
              <w:right w:w="57" w:type="dxa"/>
            </w:tcMar>
          </w:tcPr>
          <w:p w:rsidR="0002148B" w:rsidRPr="00677521" w:rsidRDefault="0002148B" w:rsidP="00E77AAA">
            <w:pPr>
              <w:pStyle w:val="TableParagraph"/>
              <w:rPr>
                <w:b/>
                <w:sz w:val="24"/>
                <w:szCs w:val="24"/>
              </w:rPr>
            </w:pPr>
            <w:proofErr w:type="spellStart"/>
            <w:r w:rsidRPr="00677521">
              <w:rPr>
                <w:b/>
                <w:sz w:val="24"/>
                <w:szCs w:val="24"/>
              </w:rPr>
              <w:t>Умения</w:t>
            </w:r>
            <w:proofErr w:type="spellEnd"/>
          </w:p>
        </w:tc>
        <w:tc>
          <w:tcPr>
            <w:tcW w:w="5529" w:type="dxa"/>
            <w:tcMar>
              <w:top w:w="57" w:type="dxa"/>
              <w:left w:w="57" w:type="dxa"/>
              <w:bottom w:w="57" w:type="dxa"/>
              <w:right w:w="57" w:type="dxa"/>
            </w:tcMar>
          </w:tcPr>
          <w:p w:rsidR="0002148B" w:rsidRPr="00677521" w:rsidRDefault="0002148B" w:rsidP="00E77AAA">
            <w:pPr>
              <w:pStyle w:val="TableParagraph"/>
              <w:rPr>
                <w:b/>
                <w:sz w:val="24"/>
                <w:szCs w:val="24"/>
              </w:rPr>
            </w:pPr>
            <w:proofErr w:type="spellStart"/>
            <w:r w:rsidRPr="00677521">
              <w:rPr>
                <w:b/>
                <w:sz w:val="24"/>
                <w:szCs w:val="24"/>
              </w:rPr>
              <w:t>Знания</w:t>
            </w:r>
            <w:proofErr w:type="spellEnd"/>
          </w:p>
        </w:tc>
      </w:tr>
      <w:tr w:rsidR="0002148B" w:rsidRPr="00677521" w:rsidTr="00B17223">
        <w:trPr>
          <w:jc w:val="center"/>
        </w:trPr>
        <w:tc>
          <w:tcPr>
            <w:tcW w:w="1560" w:type="dxa"/>
            <w:tcMar>
              <w:top w:w="57" w:type="dxa"/>
              <w:left w:w="57" w:type="dxa"/>
              <w:bottom w:w="57" w:type="dxa"/>
              <w:right w:w="57" w:type="dxa"/>
            </w:tcMar>
          </w:tcPr>
          <w:p w:rsidR="0002148B" w:rsidRPr="0002148B" w:rsidRDefault="0002148B" w:rsidP="00E77AAA">
            <w:pPr>
              <w:pStyle w:val="TableParagraph"/>
              <w:rPr>
                <w:sz w:val="24"/>
                <w:szCs w:val="24"/>
                <w:lang w:val="ru-RU"/>
              </w:rPr>
            </w:pPr>
            <w:r w:rsidRPr="0002148B">
              <w:rPr>
                <w:sz w:val="24"/>
                <w:szCs w:val="24"/>
                <w:lang w:val="ru-RU"/>
              </w:rPr>
              <w:t>ПК 1.2-1.4,</w:t>
            </w:r>
          </w:p>
          <w:p w:rsidR="0002148B" w:rsidRPr="0002148B" w:rsidRDefault="0002148B" w:rsidP="00E77AAA">
            <w:pPr>
              <w:pStyle w:val="TableParagraph"/>
              <w:rPr>
                <w:sz w:val="24"/>
                <w:szCs w:val="24"/>
                <w:lang w:val="ru-RU"/>
              </w:rPr>
            </w:pPr>
            <w:r w:rsidRPr="0002148B">
              <w:rPr>
                <w:sz w:val="24"/>
                <w:szCs w:val="24"/>
                <w:lang w:val="ru-RU"/>
              </w:rPr>
              <w:t>ПК 2.2-2.8,</w:t>
            </w:r>
          </w:p>
          <w:p w:rsidR="0002148B" w:rsidRPr="0002148B" w:rsidRDefault="0002148B" w:rsidP="00E77AAA">
            <w:pPr>
              <w:pStyle w:val="TableParagraph"/>
              <w:rPr>
                <w:sz w:val="24"/>
                <w:szCs w:val="24"/>
                <w:lang w:val="ru-RU"/>
              </w:rPr>
            </w:pPr>
            <w:r w:rsidRPr="0002148B">
              <w:rPr>
                <w:sz w:val="24"/>
                <w:szCs w:val="24"/>
                <w:lang w:val="ru-RU"/>
              </w:rPr>
              <w:t>ПК 3.2-3.6,</w:t>
            </w:r>
          </w:p>
          <w:p w:rsidR="0002148B" w:rsidRPr="0002148B" w:rsidRDefault="0002148B" w:rsidP="00E77AAA">
            <w:pPr>
              <w:pStyle w:val="TableParagraph"/>
              <w:rPr>
                <w:sz w:val="24"/>
                <w:szCs w:val="24"/>
                <w:lang w:val="ru-RU"/>
              </w:rPr>
            </w:pPr>
            <w:r w:rsidRPr="0002148B">
              <w:rPr>
                <w:sz w:val="24"/>
                <w:szCs w:val="24"/>
                <w:lang w:val="ru-RU"/>
              </w:rPr>
              <w:t>ПК 4.2-4.5,</w:t>
            </w:r>
          </w:p>
          <w:p w:rsidR="0002148B" w:rsidRPr="0002148B" w:rsidRDefault="0002148B" w:rsidP="00E77AAA">
            <w:pPr>
              <w:pStyle w:val="TableParagraph"/>
              <w:rPr>
                <w:sz w:val="24"/>
                <w:szCs w:val="24"/>
                <w:lang w:val="ru-RU"/>
              </w:rPr>
            </w:pPr>
            <w:r w:rsidRPr="0002148B">
              <w:rPr>
                <w:sz w:val="24"/>
                <w:szCs w:val="24"/>
                <w:lang w:val="ru-RU"/>
              </w:rPr>
              <w:t>ПК 5.2-5.5</w:t>
            </w:r>
          </w:p>
          <w:p w:rsidR="0002148B" w:rsidRPr="00677521" w:rsidRDefault="0002148B" w:rsidP="00E77AAA">
            <w:pPr>
              <w:pStyle w:val="TableParagraph"/>
              <w:rPr>
                <w:sz w:val="24"/>
                <w:szCs w:val="24"/>
              </w:rPr>
            </w:pPr>
            <w:r w:rsidRPr="00677521">
              <w:rPr>
                <w:sz w:val="24"/>
                <w:szCs w:val="24"/>
              </w:rPr>
              <w:t>ОК 01-05,</w:t>
            </w:r>
          </w:p>
          <w:p w:rsidR="0002148B" w:rsidRPr="00677521" w:rsidRDefault="0002148B" w:rsidP="00E77AAA">
            <w:pPr>
              <w:pStyle w:val="TableParagraph"/>
              <w:rPr>
                <w:sz w:val="24"/>
                <w:szCs w:val="24"/>
              </w:rPr>
            </w:pPr>
            <w:r w:rsidRPr="00677521">
              <w:rPr>
                <w:sz w:val="24"/>
                <w:szCs w:val="24"/>
              </w:rPr>
              <w:t>ОК 09, ОК 10</w:t>
            </w:r>
          </w:p>
        </w:tc>
        <w:tc>
          <w:tcPr>
            <w:tcW w:w="3969" w:type="dxa"/>
            <w:tcMar>
              <w:top w:w="57" w:type="dxa"/>
              <w:left w:w="57" w:type="dxa"/>
              <w:bottom w:w="57" w:type="dxa"/>
              <w:right w:w="57" w:type="dxa"/>
            </w:tcMar>
          </w:tcPr>
          <w:p w:rsidR="0002148B" w:rsidRPr="0002148B" w:rsidRDefault="0002148B" w:rsidP="00E77AAA">
            <w:pPr>
              <w:pStyle w:val="TableParagraph"/>
              <w:rPr>
                <w:sz w:val="24"/>
                <w:szCs w:val="24"/>
                <w:lang w:val="ru-RU"/>
              </w:rPr>
            </w:pPr>
            <w:r w:rsidRPr="0002148B">
              <w:rPr>
                <w:sz w:val="24"/>
                <w:szCs w:val="24"/>
                <w:lang w:val="ru-RU"/>
              </w:rPr>
              <w:t>-вести учет, оформлять документы первичной отчетности по учету сырья, товаров и тары в кладовой организации питания;</w:t>
            </w:r>
          </w:p>
          <w:p w:rsidR="0002148B" w:rsidRPr="0002148B" w:rsidRDefault="0002148B" w:rsidP="00E77AAA">
            <w:pPr>
              <w:pStyle w:val="TableParagraph"/>
              <w:rPr>
                <w:sz w:val="24"/>
                <w:szCs w:val="24"/>
                <w:lang w:val="ru-RU"/>
              </w:rPr>
            </w:pPr>
            <w:r w:rsidRPr="0002148B">
              <w:rPr>
                <w:sz w:val="24"/>
                <w:szCs w:val="24"/>
                <w:lang w:val="ru-RU"/>
              </w:rPr>
              <w:t>-составлять товарный отчет за день;</w:t>
            </w:r>
          </w:p>
          <w:p w:rsidR="0002148B" w:rsidRPr="0002148B" w:rsidRDefault="0002148B" w:rsidP="00E77AAA">
            <w:pPr>
              <w:pStyle w:val="TableParagraph"/>
              <w:rPr>
                <w:sz w:val="24"/>
                <w:szCs w:val="24"/>
                <w:lang w:val="ru-RU"/>
              </w:rPr>
            </w:pPr>
            <w:r w:rsidRPr="0002148B">
              <w:rPr>
                <w:sz w:val="24"/>
                <w:szCs w:val="24"/>
                <w:lang w:val="ru-RU"/>
              </w:rPr>
              <w:t>-определять процентную долю потерь на производстве при различных видах обработки сырья;</w:t>
            </w:r>
          </w:p>
          <w:p w:rsidR="0002148B" w:rsidRPr="0002148B" w:rsidRDefault="0002148B" w:rsidP="00E77AAA">
            <w:pPr>
              <w:pStyle w:val="TableParagraph"/>
              <w:rPr>
                <w:sz w:val="24"/>
                <w:szCs w:val="24"/>
                <w:lang w:val="ru-RU"/>
              </w:rPr>
            </w:pPr>
            <w:r w:rsidRPr="0002148B">
              <w:rPr>
                <w:sz w:val="24"/>
                <w:szCs w:val="24"/>
                <w:lang w:val="ru-RU"/>
              </w:rPr>
              <w:t xml:space="preserve">составлять </w:t>
            </w:r>
            <w:proofErr w:type="spellStart"/>
            <w:r w:rsidRPr="0002148B">
              <w:rPr>
                <w:sz w:val="24"/>
                <w:szCs w:val="24"/>
                <w:lang w:val="ru-RU"/>
              </w:rPr>
              <w:t>планменю</w:t>
            </w:r>
            <w:proofErr w:type="spellEnd"/>
            <w:r w:rsidRPr="0002148B">
              <w:rPr>
                <w:sz w:val="24"/>
                <w:szCs w:val="24"/>
                <w:lang w:val="ru-RU"/>
              </w:rPr>
              <w:t xml:space="preserve">, работать со сборником рецептур блюд и кулинарных изделий, </w:t>
            </w:r>
            <w:proofErr w:type="gramStart"/>
            <w:r w:rsidRPr="0002148B">
              <w:rPr>
                <w:sz w:val="24"/>
                <w:szCs w:val="24"/>
                <w:lang w:val="ru-RU"/>
              </w:rPr>
              <w:t>технологическими</w:t>
            </w:r>
            <w:proofErr w:type="gramEnd"/>
            <w:r w:rsidRPr="0002148B">
              <w:rPr>
                <w:sz w:val="24"/>
                <w:szCs w:val="24"/>
                <w:lang w:val="ru-RU"/>
              </w:rPr>
              <w:t xml:space="preserve"> и </w:t>
            </w:r>
            <w:proofErr w:type="spellStart"/>
            <w:r w:rsidRPr="0002148B">
              <w:rPr>
                <w:sz w:val="24"/>
                <w:szCs w:val="24"/>
                <w:lang w:val="ru-RU"/>
              </w:rPr>
              <w:t>технико</w:t>
            </w:r>
            <w:proofErr w:type="spellEnd"/>
          </w:p>
          <w:p w:rsidR="0002148B" w:rsidRPr="0002148B" w:rsidRDefault="0002148B" w:rsidP="00E77AAA">
            <w:pPr>
              <w:pStyle w:val="TableParagraph"/>
              <w:rPr>
                <w:sz w:val="24"/>
                <w:szCs w:val="24"/>
                <w:lang w:val="ru-RU"/>
              </w:rPr>
            </w:pPr>
            <w:r w:rsidRPr="0002148B">
              <w:rPr>
                <w:sz w:val="24"/>
                <w:szCs w:val="24"/>
                <w:lang w:val="ru-RU"/>
              </w:rPr>
              <w:t>технологическими картами;</w:t>
            </w:r>
          </w:p>
          <w:p w:rsidR="0002148B" w:rsidRPr="0002148B" w:rsidRDefault="0002148B" w:rsidP="00E77AAA">
            <w:pPr>
              <w:pStyle w:val="TableParagraph"/>
              <w:rPr>
                <w:sz w:val="24"/>
                <w:szCs w:val="24"/>
                <w:lang w:val="ru-RU"/>
              </w:rPr>
            </w:pPr>
            <w:r w:rsidRPr="0002148B">
              <w:rPr>
                <w:sz w:val="24"/>
                <w:szCs w:val="24"/>
                <w:lang w:val="ru-RU"/>
              </w:rPr>
              <w:t>-рассчитывать цены на готовую продукцию и полуфабрикаты собственного производства, оформлять калькуляционные карточки;</w:t>
            </w:r>
          </w:p>
          <w:p w:rsidR="0002148B" w:rsidRPr="0002148B" w:rsidRDefault="0002148B" w:rsidP="00E77AAA">
            <w:pPr>
              <w:pStyle w:val="TableParagraph"/>
              <w:rPr>
                <w:sz w:val="24"/>
                <w:szCs w:val="24"/>
                <w:lang w:val="ru-RU"/>
              </w:rPr>
            </w:pPr>
            <w:r w:rsidRPr="0002148B">
              <w:rPr>
                <w:sz w:val="24"/>
                <w:szCs w:val="24"/>
                <w:lang w:val="ru-RU"/>
              </w:rPr>
              <w:t>-участвовать в проведении инвентаризации в кладовой и на производстве;</w:t>
            </w:r>
          </w:p>
          <w:p w:rsidR="0002148B" w:rsidRPr="0002148B" w:rsidRDefault="0002148B" w:rsidP="00E77AAA">
            <w:pPr>
              <w:pStyle w:val="TableParagraph"/>
              <w:rPr>
                <w:sz w:val="24"/>
                <w:szCs w:val="24"/>
                <w:lang w:val="ru-RU"/>
              </w:rPr>
            </w:pPr>
            <w:r w:rsidRPr="0002148B">
              <w:rPr>
                <w:sz w:val="24"/>
                <w:szCs w:val="24"/>
                <w:lang w:val="ru-RU"/>
              </w:rPr>
              <w:t xml:space="preserve">-пользоваться контрольно-кассовыми машинами или средствами </w:t>
            </w:r>
            <w:proofErr w:type="spellStart"/>
            <w:r w:rsidRPr="0002148B">
              <w:rPr>
                <w:sz w:val="24"/>
                <w:szCs w:val="24"/>
                <w:lang w:val="ru-RU"/>
              </w:rPr>
              <w:t>атвтоматизации</w:t>
            </w:r>
            <w:proofErr w:type="spellEnd"/>
            <w:r w:rsidRPr="0002148B">
              <w:rPr>
                <w:sz w:val="24"/>
                <w:szCs w:val="24"/>
                <w:lang w:val="ru-RU"/>
              </w:rPr>
              <w:t xml:space="preserve"> при расчетах с потребителями;</w:t>
            </w:r>
          </w:p>
          <w:p w:rsidR="0002148B" w:rsidRPr="0002148B" w:rsidRDefault="0002148B" w:rsidP="00E77AAA">
            <w:pPr>
              <w:pStyle w:val="TableParagraph"/>
              <w:rPr>
                <w:sz w:val="24"/>
                <w:szCs w:val="24"/>
                <w:lang w:val="ru-RU"/>
              </w:rPr>
            </w:pPr>
            <w:r w:rsidRPr="0002148B">
              <w:rPr>
                <w:sz w:val="24"/>
                <w:szCs w:val="24"/>
                <w:lang w:val="ru-RU"/>
              </w:rPr>
              <w:t>-принимать оплату наличными деньгами;</w:t>
            </w:r>
          </w:p>
          <w:p w:rsidR="0002148B" w:rsidRPr="0002148B" w:rsidRDefault="0002148B" w:rsidP="00E77AAA">
            <w:pPr>
              <w:pStyle w:val="TableParagraph"/>
              <w:rPr>
                <w:sz w:val="24"/>
                <w:szCs w:val="24"/>
                <w:lang w:val="ru-RU"/>
              </w:rPr>
            </w:pPr>
            <w:r w:rsidRPr="0002148B">
              <w:rPr>
                <w:sz w:val="24"/>
                <w:szCs w:val="24"/>
                <w:lang w:val="ru-RU"/>
              </w:rPr>
              <w:t>-принимать и оформлять безналичные платежи;</w:t>
            </w:r>
          </w:p>
          <w:p w:rsidR="0002148B" w:rsidRPr="00677521" w:rsidRDefault="0002148B" w:rsidP="00E77AAA">
            <w:pPr>
              <w:pStyle w:val="TableParagraph"/>
              <w:rPr>
                <w:sz w:val="24"/>
                <w:szCs w:val="24"/>
              </w:rPr>
            </w:pPr>
            <w:r w:rsidRPr="00677521">
              <w:rPr>
                <w:sz w:val="24"/>
                <w:szCs w:val="24"/>
              </w:rPr>
              <w:t>-</w:t>
            </w:r>
            <w:proofErr w:type="spellStart"/>
            <w:r w:rsidRPr="00677521">
              <w:rPr>
                <w:sz w:val="24"/>
                <w:szCs w:val="24"/>
              </w:rPr>
              <w:t>составлять</w:t>
            </w:r>
            <w:proofErr w:type="spellEnd"/>
            <w:r w:rsidRPr="00677521">
              <w:rPr>
                <w:sz w:val="24"/>
                <w:szCs w:val="24"/>
              </w:rPr>
              <w:t xml:space="preserve"> </w:t>
            </w:r>
            <w:proofErr w:type="spellStart"/>
            <w:r w:rsidRPr="00677521">
              <w:rPr>
                <w:sz w:val="24"/>
                <w:szCs w:val="24"/>
              </w:rPr>
              <w:t>отчеты</w:t>
            </w:r>
            <w:proofErr w:type="spellEnd"/>
            <w:r w:rsidRPr="00677521">
              <w:rPr>
                <w:sz w:val="24"/>
                <w:szCs w:val="24"/>
              </w:rPr>
              <w:t xml:space="preserve"> </w:t>
            </w:r>
            <w:proofErr w:type="spellStart"/>
            <w:r w:rsidRPr="00677521">
              <w:rPr>
                <w:sz w:val="24"/>
                <w:szCs w:val="24"/>
              </w:rPr>
              <w:t>по</w:t>
            </w:r>
            <w:proofErr w:type="spellEnd"/>
            <w:r w:rsidRPr="00677521">
              <w:rPr>
                <w:sz w:val="24"/>
                <w:szCs w:val="24"/>
              </w:rPr>
              <w:t xml:space="preserve"> </w:t>
            </w:r>
            <w:proofErr w:type="spellStart"/>
            <w:r w:rsidRPr="00677521">
              <w:rPr>
                <w:sz w:val="24"/>
                <w:szCs w:val="24"/>
              </w:rPr>
              <w:t>платежам</w:t>
            </w:r>
            <w:proofErr w:type="spellEnd"/>
            <w:r w:rsidRPr="00677521">
              <w:rPr>
                <w:sz w:val="24"/>
                <w:szCs w:val="24"/>
              </w:rPr>
              <w:t>.</w:t>
            </w:r>
          </w:p>
        </w:tc>
        <w:tc>
          <w:tcPr>
            <w:tcW w:w="5529" w:type="dxa"/>
            <w:tcMar>
              <w:top w:w="57" w:type="dxa"/>
              <w:left w:w="57" w:type="dxa"/>
              <w:bottom w:w="57" w:type="dxa"/>
              <w:right w:w="57" w:type="dxa"/>
            </w:tcMar>
          </w:tcPr>
          <w:p w:rsidR="0002148B" w:rsidRPr="0002148B" w:rsidRDefault="0002148B" w:rsidP="00B17223">
            <w:pPr>
              <w:pStyle w:val="TableParagraph"/>
              <w:ind w:right="85"/>
              <w:rPr>
                <w:sz w:val="24"/>
                <w:szCs w:val="24"/>
                <w:lang w:val="ru-RU"/>
              </w:rPr>
            </w:pPr>
            <w:r w:rsidRPr="0002148B">
              <w:rPr>
                <w:sz w:val="24"/>
                <w:szCs w:val="24"/>
                <w:lang w:val="ru-RU"/>
              </w:rPr>
              <w:t>-виды учета, требования, предъявляемые к учету;</w:t>
            </w:r>
          </w:p>
          <w:p w:rsidR="0002148B" w:rsidRPr="00677521" w:rsidRDefault="0002148B" w:rsidP="0002148B">
            <w:pPr>
              <w:pStyle w:val="TableParagraph"/>
              <w:numPr>
                <w:ilvl w:val="0"/>
                <w:numId w:val="21"/>
              </w:numPr>
              <w:ind w:left="0" w:firstLine="0"/>
              <w:rPr>
                <w:sz w:val="24"/>
                <w:szCs w:val="24"/>
              </w:rPr>
            </w:pPr>
            <w:proofErr w:type="spellStart"/>
            <w:r w:rsidRPr="00677521">
              <w:rPr>
                <w:sz w:val="24"/>
                <w:szCs w:val="24"/>
              </w:rPr>
              <w:t>задачи</w:t>
            </w:r>
            <w:proofErr w:type="spellEnd"/>
            <w:r w:rsidRPr="00677521">
              <w:rPr>
                <w:sz w:val="24"/>
                <w:szCs w:val="24"/>
              </w:rPr>
              <w:t xml:space="preserve"> </w:t>
            </w:r>
            <w:proofErr w:type="spellStart"/>
            <w:r w:rsidRPr="00677521">
              <w:rPr>
                <w:sz w:val="24"/>
                <w:szCs w:val="24"/>
              </w:rPr>
              <w:t>бухгалтерского</w:t>
            </w:r>
            <w:proofErr w:type="spellEnd"/>
            <w:r w:rsidRPr="00677521">
              <w:rPr>
                <w:sz w:val="24"/>
                <w:szCs w:val="24"/>
              </w:rPr>
              <w:t xml:space="preserve"> </w:t>
            </w:r>
            <w:proofErr w:type="spellStart"/>
            <w:r w:rsidRPr="00677521">
              <w:rPr>
                <w:sz w:val="24"/>
                <w:szCs w:val="24"/>
              </w:rPr>
              <w:t>учета</w:t>
            </w:r>
            <w:proofErr w:type="spellEnd"/>
            <w:r w:rsidRPr="00677521">
              <w:rPr>
                <w:sz w:val="24"/>
                <w:szCs w:val="24"/>
              </w:rPr>
              <w:t>;</w:t>
            </w:r>
          </w:p>
          <w:p w:rsidR="0002148B" w:rsidRPr="0002148B" w:rsidRDefault="0002148B" w:rsidP="00E77AAA">
            <w:pPr>
              <w:pStyle w:val="TableParagraph"/>
              <w:rPr>
                <w:sz w:val="24"/>
                <w:szCs w:val="24"/>
                <w:lang w:val="ru-RU"/>
              </w:rPr>
            </w:pPr>
            <w:r w:rsidRPr="0002148B">
              <w:rPr>
                <w:sz w:val="24"/>
                <w:szCs w:val="24"/>
                <w:lang w:val="ru-RU"/>
              </w:rPr>
              <w:t>-предмет и метод бухгалтерского учета;</w:t>
            </w:r>
          </w:p>
          <w:p w:rsidR="0002148B" w:rsidRPr="0002148B" w:rsidRDefault="0002148B" w:rsidP="00E77AAA">
            <w:pPr>
              <w:pStyle w:val="TableParagraph"/>
              <w:rPr>
                <w:sz w:val="24"/>
                <w:szCs w:val="24"/>
                <w:lang w:val="ru-RU"/>
              </w:rPr>
            </w:pPr>
            <w:r w:rsidRPr="0002148B">
              <w:rPr>
                <w:sz w:val="24"/>
                <w:szCs w:val="24"/>
                <w:lang w:val="ru-RU"/>
              </w:rPr>
              <w:t>-элементы бухгалтерского учета;</w:t>
            </w:r>
          </w:p>
          <w:p w:rsidR="0002148B" w:rsidRPr="0002148B" w:rsidRDefault="0002148B" w:rsidP="00E77AAA">
            <w:pPr>
              <w:pStyle w:val="TableParagraph"/>
              <w:rPr>
                <w:sz w:val="24"/>
                <w:szCs w:val="24"/>
                <w:lang w:val="ru-RU"/>
              </w:rPr>
            </w:pPr>
            <w:r w:rsidRPr="0002148B">
              <w:rPr>
                <w:sz w:val="24"/>
                <w:szCs w:val="24"/>
                <w:lang w:val="ru-RU"/>
              </w:rPr>
              <w:t>-принципы и формы организации бухгалтерского учета</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особенности организации бухгалтерского учета в общественном питании;</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основные направления совершенствования, учета и контроля отчетности на современном этапе;</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формы документов, применяемых в организациях питания, их классификацию;</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требования, предъявляемые к содержанию и оформлению документов;</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права, обязанности и ответственность главного бухгалтера;</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понятие цены, ее элементы, виды цен, понятие калькуляции и порядок определения розничных цен на продукцию собственного производства;</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понятие товарооборота предприятий питания, его виды и методы расчета.</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сущность плана-меню, его назначение, виды, порядок составления;</w:t>
            </w:r>
          </w:p>
          <w:p w:rsidR="0002148B" w:rsidRPr="0002148B" w:rsidRDefault="0002148B" w:rsidP="00E77AAA">
            <w:pPr>
              <w:pStyle w:val="TableParagraph"/>
              <w:rPr>
                <w:sz w:val="24"/>
                <w:szCs w:val="24"/>
                <w:lang w:val="ru-RU"/>
              </w:rPr>
            </w:pPr>
            <w:r w:rsidRPr="0002148B">
              <w:rPr>
                <w:sz w:val="24"/>
                <w:szCs w:val="24"/>
                <w:lang w:val="ru-RU"/>
              </w:rPr>
              <w:t>-правила документального оформления движения материальных ценностей;</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источники поступления продуктов и тары;</w:t>
            </w:r>
          </w:p>
          <w:p w:rsidR="0002148B" w:rsidRPr="0002148B" w:rsidRDefault="0002148B" w:rsidP="00E77AAA">
            <w:pPr>
              <w:pStyle w:val="TableParagraph"/>
              <w:rPr>
                <w:sz w:val="24"/>
                <w:szCs w:val="24"/>
                <w:lang w:val="ru-RU"/>
              </w:rPr>
            </w:pPr>
            <w:r w:rsidRPr="0002148B">
              <w:rPr>
                <w:sz w:val="24"/>
                <w:szCs w:val="24"/>
                <w:lang w:val="ru-RU"/>
              </w:rPr>
              <w:t xml:space="preserve">-правила </w:t>
            </w:r>
            <w:proofErr w:type="spellStart"/>
            <w:r w:rsidRPr="0002148B">
              <w:rPr>
                <w:sz w:val="24"/>
                <w:szCs w:val="24"/>
                <w:lang w:val="ru-RU"/>
              </w:rPr>
              <w:t>оприходования</w:t>
            </w:r>
            <w:proofErr w:type="spellEnd"/>
            <w:r w:rsidRPr="0002148B">
              <w:rPr>
                <w:sz w:val="24"/>
                <w:szCs w:val="24"/>
                <w:lang w:val="ru-RU"/>
              </w:rPr>
              <w:t xml:space="preserve"> товаров и тары материально-ответственными лицами,</w:t>
            </w:r>
          </w:p>
          <w:p w:rsidR="0002148B" w:rsidRPr="0002148B" w:rsidRDefault="0002148B" w:rsidP="00E77AAA">
            <w:pPr>
              <w:pStyle w:val="TableParagraph"/>
              <w:rPr>
                <w:sz w:val="24"/>
                <w:szCs w:val="24"/>
                <w:lang w:val="ru-RU"/>
              </w:rPr>
            </w:pPr>
            <w:r w:rsidRPr="0002148B">
              <w:rPr>
                <w:sz w:val="24"/>
                <w:szCs w:val="24"/>
                <w:lang w:val="ru-RU"/>
              </w:rPr>
              <w:t>реализованных и отпущенных товаров;</w:t>
            </w:r>
          </w:p>
          <w:p w:rsidR="0002148B" w:rsidRPr="0002148B" w:rsidRDefault="0002148B" w:rsidP="00E77AAA">
            <w:pPr>
              <w:pStyle w:val="TableParagraph"/>
              <w:rPr>
                <w:sz w:val="24"/>
                <w:szCs w:val="24"/>
                <w:lang w:val="ru-RU"/>
              </w:rPr>
            </w:pPr>
            <w:r w:rsidRPr="0002148B">
              <w:rPr>
                <w:sz w:val="24"/>
                <w:szCs w:val="24"/>
                <w:lang w:val="ru-RU"/>
              </w:rPr>
              <w:t xml:space="preserve">-методику осуществления </w:t>
            </w:r>
            <w:proofErr w:type="gramStart"/>
            <w:r w:rsidRPr="0002148B">
              <w:rPr>
                <w:sz w:val="24"/>
                <w:szCs w:val="24"/>
                <w:lang w:val="ru-RU"/>
              </w:rPr>
              <w:t>контроля за</w:t>
            </w:r>
            <w:proofErr w:type="gramEnd"/>
            <w:r w:rsidRPr="0002148B">
              <w:rPr>
                <w:sz w:val="24"/>
                <w:szCs w:val="24"/>
                <w:lang w:val="ru-RU"/>
              </w:rPr>
              <w:t xml:space="preserve"> товарными запасами;</w:t>
            </w:r>
          </w:p>
          <w:p w:rsidR="0002148B" w:rsidRPr="0002148B" w:rsidRDefault="0002148B" w:rsidP="00E77AAA">
            <w:pPr>
              <w:pStyle w:val="TableParagraph"/>
              <w:rPr>
                <w:sz w:val="24"/>
                <w:szCs w:val="24"/>
                <w:lang w:val="ru-RU"/>
              </w:rPr>
            </w:pPr>
            <w:r w:rsidRPr="0002148B">
              <w:rPr>
                <w:sz w:val="24"/>
                <w:szCs w:val="24"/>
                <w:lang w:val="ru-RU"/>
              </w:rPr>
              <w:t>-понятие и виды товарных потерь, методику их списания;</w:t>
            </w:r>
          </w:p>
          <w:p w:rsidR="0002148B" w:rsidRPr="0002148B" w:rsidRDefault="0002148B" w:rsidP="00E77AAA">
            <w:pPr>
              <w:pStyle w:val="TableParagraph"/>
              <w:rPr>
                <w:sz w:val="24"/>
                <w:szCs w:val="24"/>
                <w:lang w:val="ru-RU"/>
              </w:rPr>
            </w:pPr>
            <w:r w:rsidRPr="0002148B">
              <w:rPr>
                <w:sz w:val="24"/>
                <w:szCs w:val="24"/>
                <w:lang w:val="ru-RU"/>
              </w:rPr>
              <w:t xml:space="preserve">-методику проведения инвентаризации и выявления </w:t>
            </w:r>
            <w:r w:rsidRPr="0002148B">
              <w:rPr>
                <w:sz w:val="24"/>
                <w:szCs w:val="24"/>
                <w:lang w:val="ru-RU"/>
              </w:rPr>
              <w:lastRenderedPageBreak/>
              <w:t>ее результатов;</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понятие материальной ответственности, ее документальное оформление, отчетность материально-ответственных лиц;</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порядок оформления и учета доверенностей;</w:t>
            </w:r>
          </w:p>
          <w:p w:rsidR="0002148B" w:rsidRPr="0002148B" w:rsidRDefault="0002148B" w:rsidP="0002148B">
            <w:pPr>
              <w:pStyle w:val="TableParagraph"/>
              <w:numPr>
                <w:ilvl w:val="0"/>
                <w:numId w:val="21"/>
              </w:numPr>
              <w:ind w:left="0" w:firstLine="0"/>
              <w:rPr>
                <w:sz w:val="24"/>
                <w:szCs w:val="24"/>
                <w:lang w:val="ru-RU"/>
              </w:rPr>
            </w:pPr>
            <w:r w:rsidRPr="0002148B">
              <w:rPr>
                <w:sz w:val="24"/>
                <w:szCs w:val="24"/>
                <w:lang w:val="ru-RU"/>
              </w:rPr>
              <w:t>ассортимент меню и цены на готовую продукцию на день принятия платежей;</w:t>
            </w:r>
          </w:p>
          <w:p w:rsidR="0002148B" w:rsidRPr="00677521" w:rsidRDefault="0002148B" w:rsidP="0002148B">
            <w:pPr>
              <w:pStyle w:val="TableParagraph"/>
              <w:numPr>
                <w:ilvl w:val="0"/>
                <w:numId w:val="20"/>
              </w:numPr>
              <w:ind w:left="0" w:firstLine="0"/>
              <w:rPr>
                <w:sz w:val="24"/>
                <w:szCs w:val="24"/>
              </w:rPr>
            </w:pPr>
            <w:proofErr w:type="spellStart"/>
            <w:r w:rsidRPr="00677521">
              <w:rPr>
                <w:sz w:val="24"/>
                <w:szCs w:val="24"/>
              </w:rPr>
              <w:t>правила</w:t>
            </w:r>
            <w:proofErr w:type="spellEnd"/>
            <w:r w:rsidRPr="00677521">
              <w:rPr>
                <w:sz w:val="24"/>
                <w:szCs w:val="24"/>
              </w:rPr>
              <w:t xml:space="preserve"> </w:t>
            </w:r>
            <w:proofErr w:type="spellStart"/>
            <w:r w:rsidRPr="00677521">
              <w:rPr>
                <w:sz w:val="24"/>
                <w:szCs w:val="24"/>
              </w:rPr>
              <w:t>торговли</w:t>
            </w:r>
            <w:proofErr w:type="spellEnd"/>
            <w:r w:rsidRPr="00677521">
              <w:rPr>
                <w:sz w:val="24"/>
                <w:szCs w:val="24"/>
              </w:rPr>
              <w:t>;</w:t>
            </w:r>
          </w:p>
          <w:p w:rsidR="0002148B" w:rsidRPr="00677521" w:rsidRDefault="0002148B" w:rsidP="0002148B">
            <w:pPr>
              <w:pStyle w:val="TableParagraph"/>
              <w:numPr>
                <w:ilvl w:val="0"/>
                <w:numId w:val="20"/>
              </w:numPr>
              <w:ind w:left="0" w:firstLine="0"/>
              <w:rPr>
                <w:sz w:val="24"/>
                <w:szCs w:val="24"/>
              </w:rPr>
            </w:pPr>
            <w:proofErr w:type="spellStart"/>
            <w:r w:rsidRPr="00677521">
              <w:rPr>
                <w:sz w:val="24"/>
                <w:szCs w:val="24"/>
              </w:rPr>
              <w:t>виды</w:t>
            </w:r>
            <w:proofErr w:type="spellEnd"/>
            <w:r w:rsidRPr="00677521">
              <w:rPr>
                <w:sz w:val="24"/>
                <w:szCs w:val="24"/>
              </w:rPr>
              <w:t xml:space="preserve"> </w:t>
            </w:r>
            <w:proofErr w:type="spellStart"/>
            <w:r w:rsidRPr="00677521">
              <w:rPr>
                <w:sz w:val="24"/>
                <w:szCs w:val="24"/>
              </w:rPr>
              <w:t>оплаты</w:t>
            </w:r>
            <w:proofErr w:type="spellEnd"/>
            <w:r w:rsidRPr="00677521">
              <w:rPr>
                <w:sz w:val="24"/>
                <w:szCs w:val="24"/>
              </w:rPr>
              <w:t xml:space="preserve"> </w:t>
            </w:r>
            <w:proofErr w:type="spellStart"/>
            <w:r w:rsidRPr="00677521">
              <w:rPr>
                <w:sz w:val="24"/>
                <w:szCs w:val="24"/>
              </w:rPr>
              <w:t>по</w:t>
            </w:r>
            <w:proofErr w:type="spellEnd"/>
            <w:r w:rsidRPr="00677521">
              <w:rPr>
                <w:sz w:val="24"/>
                <w:szCs w:val="24"/>
              </w:rPr>
              <w:t xml:space="preserve"> </w:t>
            </w:r>
            <w:proofErr w:type="spellStart"/>
            <w:r w:rsidRPr="00677521">
              <w:rPr>
                <w:sz w:val="24"/>
                <w:szCs w:val="24"/>
              </w:rPr>
              <w:t>платежам</w:t>
            </w:r>
            <w:proofErr w:type="spellEnd"/>
            <w:r w:rsidRPr="00677521">
              <w:rPr>
                <w:sz w:val="24"/>
                <w:szCs w:val="24"/>
              </w:rPr>
              <w:t>;</w:t>
            </w:r>
          </w:p>
          <w:p w:rsidR="0002148B" w:rsidRPr="0002148B" w:rsidRDefault="0002148B" w:rsidP="0002148B">
            <w:pPr>
              <w:pStyle w:val="TableParagraph"/>
              <w:numPr>
                <w:ilvl w:val="0"/>
                <w:numId w:val="20"/>
              </w:numPr>
              <w:ind w:left="0" w:firstLine="0"/>
              <w:rPr>
                <w:sz w:val="24"/>
                <w:szCs w:val="24"/>
                <w:lang w:val="ru-RU"/>
              </w:rPr>
            </w:pPr>
            <w:r w:rsidRPr="0002148B">
              <w:rPr>
                <w:sz w:val="24"/>
                <w:szCs w:val="24"/>
                <w:lang w:val="ru-RU"/>
              </w:rPr>
              <w:t>виды и правила осуществления кассовых операций;</w:t>
            </w:r>
          </w:p>
          <w:p w:rsidR="0002148B" w:rsidRPr="0002148B" w:rsidRDefault="0002148B" w:rsidP="0002148B">
            <w:pPr>
              <w:pStyle w:val="TableParagraph"/>
              <w:numPr>
                <w:ilvl w:val="0"/>
                <w:numId w:val="20"/>
              </w:numPr>
              <w:ind w:left="0" w:firstLine="0"/>
              <w:rPr>
                <w:sz w:val="24"/>
                <w:szCs w:val="24"/>
                <w:lang w:val="ru-RU"/>
              </w:rPr>
            </w:pPr>
            <w:r w:rsidRPr="0002148B">
              <w:rPr>
                <w:sz w:val="24"/>
                <w:szCs w:val="24"/>
                <w:lang w:val="ru-RU"/>
              </w:rPr>
              <w:t>правила и порядок расчетов с потребителями при оплате наличными деньгами и при безналичной форме оплаты;</w:t>
            </w:r>
          </w:p>
          <w:p w:rsidR="0002148B" w:rsidRPr="0002148B" w:rsidRDefault="0002148B" w:rsidP="0002148B">
            <w:pPr>
              <w:pStyle w:val="TableParagraph"/>
              <w:numPr>
                <w:ilvl w:val="0"/>
                <w:numId w:val="20"/>
              </w:numPr>
              <w:ind w:left="0" w:firstLine="0"/>
              <w:rPr>
                <w:sz w:val="24"/>
                <w:szCs w:val="24"/>
                <w:lang w:val="ru-RU"/>
              </w:rPr>
            </w:pPr>
            <w:r w:rsidRPr="0002148B">
              <w:rPr>
                <w:sz w:val="24"/>
                <w:szCs w:val="24"/>
                <w:lang w:val="ru-RU"/>
              </w:rPr>
              <w:t>правила поведения, степень ответственности за правильность расчетов с потребителями.</w:t>
            </w:r>
          </w:p>
        </w:tc>
      </w:tr>
    </w:tbl>
    <w:p w:rsidR="008B2AF9" w:rsidRPr="00925A83" w:rsidRDefault="008B2AF9" w:rsidP="00925A83">
      <w:pPr>
        <w:jc w:val="both"/>
        <w:rPr>
          <w:b/>
        </w:rPr>
      </w:pPr>
    </w:p>
    <w:p w:rsidR="00E26362" w:rsidRPr="00925A83" w:rsidRDefault="00E26362" w:rsidP="00925A83">
      <w:pPr>
        <w:jc w:val="both"/>
      </w:pPr>
    </w:p>
    <w:p w:rsidR="00E26362" w:rsidRPr="00222252" w:rsidRDefault="00E26362" w:rsidP="008F0B60">
      <w:pPr>
        <w:tabs>
          <w:tab w:val="left" w:pos="1843"/>
        </w:tabs>
        <w:rPr>
          <w:sz w:val="28"/>
          <w:szCs w:val="28"/>
        </w:rPr>
      </w:pPr>
    </w:p>
    <w:p w:rsidR="00E26362" w:rsidRDefault="001F0875" w:rsidP="00E26362">
      <w:pPr>
        <w:rPr>
          <w:b/>
        </w:rPr>
      </w:pPr>
      <w:r>
        <w:rPr>
          <w:b/>
        </w:rPr>
        <w:t xml:space="preserve">2.4. </w:t>
      </w:r>
      <w:r w:rsidR="008C1A72" w:rsidRPr="00AA38E2">
        <w:rPr>
          <w:b/>
        </w:rPr>
        <w:t>Объем учебной дисциплины и виды учебной работы</w:t>
      </w:r>
    </w:p>
    <w:p w:rsidR="009A139E" w:rsidRDefault="009A139E" w:rsidP="00E26362">
      <w:pPr>
        <w:rPr>
          <w:b/>
        </w:rPr>
      </w:pPr>
    </w:p>
    <w:tbl>
      <w:tblPr>
        <w:tblW w:w="4870" w:type="pct"/>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Look w:val="01E0"/>
      </w:tblPr>
      <w:tblGrid>
        <w:gridCol w:w="8761"/>
        <w:gridCol w:w="1389"/>
      </w:tblGrid>
      <w:tr w:rsidR="00E82B97" w:rsidRPr="0013620F" w:rsidTr="00B17223">
        <w:trPr>
          <w:trHeight w:val="490"/>
          <w:jc w:val="center"/>
        </w:trPr>
        <w:tc>
          <w:tcPr>
            <w:tcW w:w="4316" w:type="pct"/>
            <w:vAlign w:val="center"/>
          </w:tcPr>
          <w:p w:rsidR="00E82B97" w:rsidRPr="0013620F" w:rsidRDefault="00E82B97" w:rsidP="00F16B59">
            <w:pPr>
              <w:rPr>
                <w:b/>
              </w:rPr>
            </w:pPr>
            <w:r w:rsidRPr="0013620F">
              <w:rPr>
                <w:b/>
              </w:rPr>
              <w:t>Вид учебной работы</w:t>
            </w:r>
          </w:p>
        </w:tc>
        <w:tc>
          <w:tcPr>
            <w:tcW w:w="684" w:type="pct"/>
            <w:vAlign w:val="center"/>
          </w:tcPr>
          <w:p w:rsidR="00E82B97" w:rsidRPr="0013620F" w:rsidRDefault="00E82B97" w:rsidP="00D61109">
            <w:pPr>
              <w:ind w:left="176" w:firstLine="0"/>
              <w:rPr>
                <w:b/>
                <w:iCs/>
              </w:rPr>
            </w:pPr>
            <w:r w:rsidRPr="0013620F">
              <w:rPr>
                <w:b/>
                <w:iCs/>
              </w:rPr>
              <w:t>Объем часов</w:t>
            </w:r>
          </w:p>
        </w:tc>
      </w:tr>
      <w:tr w:rsidR="00E82B97" w:rsidRPr="0013620F" w:rsidTr="00B17223">
        <w:trPr>
          <w:trHeight w:val="276"/>
          <w:jc w:val="center"/>
        </w:trPr>
        <w:tc>
          <w:tcPr>
            <w:tcW w:w="4316" w:type="pct"/>
            <w:vAlign w:val="center"/>
          </w:tcPr>
          <w:p w:rsidR="00E82B97" w:rsidRPr="006143B9" w:rsidRDefault="00E82B97" w:rsidP="00F16B59">
            <w:pPr>
              <w:rPr>
                <w:b/>
              </w:rPr>
            </w:pPr>
            <w:r w:rsidRPr="006143B9">
              <w:rPr>
                <w:b/>
              </w:rPr>
              <w:t>Обязательная аудиторная учебная нагрузка (всего)</w:t>
            </w:r>
          </w:p>
        </w:tc>
        <w:tc>
          <w:tcPr>
            <w:tcW w:w="684" w:type="pct"/>
            <w:vAlign w:val="center"/>
          </w:tcPr>
          <w:p w:rsidR="00E82B97" w:rsidRPr="0013620F" w:rsidRDefault="00E82B97" w:rsidP="00D61109">
            <w:pPr>
              <w:ind w:left="176" w:firstLine="0"/>
              <w:jc w:val="center"/>
              <w:rPr>
                <w:b/>
                <w:iCs/>
              </w:rPr>
            </w:pPr>
            <w:r>
              <w:rPr>
                <w:b/>
                <w:iCs/>
              </w:rPr>
              <w:t>40</w:t>
            </w:r>
          </w:p>
        </w:tc>
      </w:tr>
      <w:tr w:rsidR="00E82B97" w:rsidRPr="0013620F" w:rsidTr="00B17223">
        <w:trPr>
          <w:trHeight w:val="276"/>
          <w:jc w:val="center"/>
        </w:trPr>
        <w:tc>
          <w:tcPr>
            <w:tcW w:w="4316" w:type="pct"/>
            <w:vAlign w:val="center"/>
          </w:tcPr>
          <w:p w:rsidR="00E82B97" w:rsidRPr="0020394A" w:rsidRDefault="00E82B97" w:rsidP="00F16B59">
            <w:pPr>
              <w:rPr>
                <w:b/>
              </w:rPr>
            </w:pPr>
            <w:r w:rsidRPr="0020394A">
              <w:rPr>
                <w:b/>
              </w:rPr>
              <w:t>В т.ч. в форме практической подготовки</w:t>
            </w:r>
          </w:p>
        </w:tc>
        <w:tc>
          <w:tcPr>
            <w:tcW w:w="684" w:type="pct"/>
            <w:vAlign w:val="center"/>
          </w:tcPr>
          <w:p w:rsidR="00E82B97" w:rsidRPr="0020394A" w:rsidRDefault="00D61109" w:rsidP="00D61109">
            <w:pPr>
              <w:ind w:left="176" w:firstLine="0"/>
              <w:jc w:val="center"/>
              <w:rPr>
                <w:iCs/>
              </w:rPr>
            </w:pPr>
            <w:r>
              <w:rPr>
                <w:iCs/>
              </w:rPr>
              <w:t>16</w:t>
            </w:r>
          </w:p>
        </w:tc>
      </w:tr>
      <w:tr w:rsidR="00E82B97" w:rsidRPr="0013620F" w:rsidTr="00B17223">
        <w:trPr>
          <w:trHeight w:val="281"/>
          <w:jc w:val="center"/>
        </w:trPr>
        <w:tc>
          <w:tcPr>
            <w:tcW w:w="4316" w:type="pct"/>
            <w:vAlign w:val="center"/>
          </w:tcPr>
          <w:p w:rsidR="00E82B97" w:rsidRPr="0013620F" w:rsidRDefault="00E82B97" w:rsidP="00F16B59">
            <w:pPr>
              <w:rPr>
                <w:iCs/>
              </w:rPr>
            </w:pPr>
            <w:r w:rsidRPr="0013620F">
              <w:t>в том числе:</w:t>
            </w:r>
          </w:p>
        </w:tc>
        <w:tc>
          <w:tcPr>
            <w:tcW w:w="684" w:type="pct"/>
            <w:vAlign w:val="center"/>
          </w:tcPr>
          <w:p w:rsidR="00E82B97" w:rsidRPr="00E82B97" w:rsidRDefault="00E82B97" w:rsidP="00D61109">
            <w:pPr>
              <w:ind w:left="176" w:firstLine="0"/>
              <w:jc w:val="center"/>
              <w:rPr>
                <w:b/>
                <w:iCs/>
              </w:rPr>
            </w:pPr>
          </w:p>
        </w:tc>
      </w:tr>
      <w:tr w:rsidR="00E82B97" w:rsidRPr="0013620F" w:rsidTr="00B17223">
        <w:trPr>
          <w:trHeight w:val="257"/>
          <w:jc w:val="center"/>
        </w:trPr>
        <w:tc>
          <w:tcPr>
            <w:tcW w:w="4316" w:type="pct"/>
            <w:vAlign w:val="center"/>
          </w:tcPr>
          <w:p w:rsidR="00E82B97" w:rsidRPr="0013620F" w:rsidRDefault="00E82B97" w:rsidP="00F16B59">
            <w:r w:rsidRPr="0013620F">
              <w:t>теоретическое обучение</w:t>
            </w:r>
          </w:p>
        </w:tc>
        <w:tc>
          <w:tcPr>
            <w:tcW w:w="684" w:type="pct"/>
            <w:vAlign w:val="center"/>
          </w:tcPr>
          <w:p w:rsidR="00E82B97" w:rsidRPr="004622A2" w:rsidRDefault="00D61109" w:rsidP="00D61109">
            <w:pPr>
              <w:ind w:left="176" w:firstLine="0"/>
              <w:jc w:val="center"/>
              <w:rPr>
                <w:b/>
                <w:iCs/>
              </w:rPr>
            </w:pPr>
            <w:r w:rsidRPr="00E82B97">
              <w:rPr>
                <w:b/>
                <w:iCs/>
              </w:rPr>
              <w:t>21</w:t>
            </w:r>
          </w:p>
        </w:tc>
      </w:tr>
      <w:tr w:rsidR="00E82B97" w:rsidRPr="0013620F" w:rsidTr="00B17223">
        <w:trPr>
          <w:trHeight w:val="260"/>
          <w:jc w:val="center"/>
        </w:trPr>
        <w:tc>
          <w:tcPr>
            <w:tcW w:w="4316" w:type="pct"/>
            <w:vAlign w:val="center"/>
          </w:tcPr>
          <w:p w:rsidR="00E82B97" w:rsidRPr="0013620F" w:rsidRDefault="00E82B97" w:rsidP="00F16B59">
            <w:r w:rsidRPr="0013620F">
              <w:t xml:space="preserve">лабораторные </w:t>
            </w:r>
            <w:r>
              <w:t>работы</w:t>
            </w:r>
            <w:r w:rsidRPr="0013620F">
              <w:t xml:space="preserve"> (если предусмотрено)</w:t>
            </w:r>
          </w:p>
        </w:tc>
        <w:tc>
          <w:tcPr>
            <w:tcW w:w="684" w:type="pct"/>
            <w:vAlign w:val="center"/>
          </w:tcPr>
          <w:p w:rsidR="00E82B97" w:rsidRPr="00E82B97" w:rsidRDefault="00E82B97" w:rsidP="00D61109">
            <w:pPr>
              <w:ind w:left="176" w:firstLine="0"/>
              <w:jc w:val="center"/>
              <w:rPr>
                <w:b/>
                <w:iCs/>
              </w:rPr>
            </w:pPr>
          </w:p>
        </w:tc>
      </w:tr>
      <w:tr w:rsidR="00E82B97" w:rsidRPr="0013620F" w:rsidTr="00B17223">
        <w:trPr>
          <w:trHeight w:val="237"/>
          <w:jc w:val="center"/>
        </w:trPr>
        <w:tc>
          <w:tcPr>
            <w:tcW w:w="4316" w:type="pct"/>
            <w:vAlign w:val="center"/>
          </w:tcPr>
          <w:p w:rsidR="00E82B97" w:rsidRPr="0013620F" w:rsidRDefault="00E82B97" w:rsidP="00F16B59">
            <w:r w:rsidRPr="0013620F">
              <w:t xml:space="preserve">практические занятия </w:t>
            </w:r>
          </w:p>
        </w:tc>
        <w:tc>
          <w:tcPr>
            <w:tcW w:w="684" w:type="pct"/>
            <w:vAlign w:val="center"/>
          </w:tcPr>
          <w:p w:rsidR="00E82B97" w:rsidRPr="004622A2" w:rsidRDefault="00D61109" w:rsidP="00D61109">
            <w:pPr>
              <w:ind w:left="318" w:firstLine="0"/>
              <w:jc w:val="center"/>
              <w:rPr>
                <w:b/>
                <w:iCs/>
              </w:rPr>
            </w:pPr>
            <w:r>
              <w:rPr>
                <w:b/>
                <w:iCs/>
              </w:rPr>
              <w:t xml:space="preserve">     </w:t>
            </w:r>
            <w:r w:rsidRPr="00E82B97">
              <w:rPr>
                <w:b/>
                <w:iCs/>
              </w:rPr>
              <w:t>16</w:t>
            </w:r>
          </w:p>
        </w:tc>
      </w:tr>
      <w:tr w:rsidR="00E82B97" w:rsidRPr="0013620F" w:rsidTr="00B17223">
        <w:trPr>
          <w:trHeight w:val="237"/>
          <w:jc w:val="center"/>
        </w:trPr>
        <w:tc>
          <w:tcPr>
            <w:tcW w:w="4316" w:type="pct"/>
            <w:vAlign w:val="center"/>
          </w:tcPr>
          <w:p w:rsidR="00E82B97" w:rsidRPr="009D5696" w:rsidRDefault="00E82B97" w:rsidP="00F16B59">
            <w:pPr>
              <w:rPr>
                <w:b/>
              </w:rPr>
            </w:pPr>
            <w:r w:rsidRPr="009D5696">
              <w:rPr>
                <w:b/>
              </w:rPr>
              <w:t>Самостоятельная работа</w:t>
            </w:r>
          </w:p>
        </w:tc>
        <w:tc>
          <w:tcPr>
            <w:tcW w:w="684" w:type="pct"/>
            <w:vAlign w:val="center"/>
          </w:tcPr>
          <w:p w:rsidR="00E82B97" w:rsidRDefault="00E82B97" w:rsidP="00D61109">
            <w:pPr>
              <w:ind w:left="176" w:firstLine="0"/>
              <w:jc w:val="center"/>
              <w:rPr>
                <w:b/>
                <w:iCs/>
              </w:rPr>
            </w:pPr>
            <w:r>
              <w:rPr>
                <w:b/>
                <w:iCs/>
              </w:rPr>
              <w:t>1</w:t>
            </w:r>
          </w:p>
        </w:tc>
      </w:tr>
      <w:tr w:rsidR="00E82B97" w:rsidRPr="0013620F" w:rsidTr="00B17223">
        <w:trPr>
          <w:trHeight w:val="211"/>
          <w:jc w:val="center"/>
        </w:trPr>
        <w:tc>
          <w:tcPr>
            <w:tcW w:w="4316" w:type="pct"/>
            <w:vAlign w:val="center"/>
          </w:tcPr>
          <w:p w:rsidR="00E82B97" w:rsidRPr="0013620F" w:rsidRDefault="00E82B97" w:rsidP="00F16B59">
            <w:pPr>
              <w:suppressAutoHyphens/>
              <w:rPr>
                <w:b/>
                <w:iCs/>
              </w:rPr>
            </w:pPr>
            <w:r w:rsidRPr="0013620F">
              <w:rPr>
                <w:b/>
                <w:iCs/>
              </w:rPr>
              <w:t>Промежуточная аттестация</w:t>
            </w:r>
            <w:r w:rsidRPr="00692EF1">
              <w:rPr>
                <w:b/>
              </w:rPr>
              <w:t xml:space="preserve"> </w:t>
            </w:r>
            <w:r w:rsidRPr="004622A2">
              <w:rPr>
                <w:b/>
              </w:rPr>
              <w:t>в форме дифференцированного зачета</w:t>
            </w:r>
          </w:p>
        </w:tc>
        <w:tc>
          <w:tcPr>
            <w:tcW w:w="684" w:type="pct"/>
            <w:vAlign w:val="center"/>
          </w:tcPr>
          <w:p w:rsidR="00E82B97" w:rsidRPr="004622A2" w:rsidRDefault="00E82B97" w:rsidP="00D61109">
            <w:pPr>
              <w:ind w:left="176" w:firstLine="0"/>
              <w:jc w:val="center"/>
              <w:rPr>
                <w:b/>
                <w:iCs/>
              </w:rPr>
            </w:pPr>
            <w:r w:rsidRPr="004622A2">
              <w:rPr>
                <w:b/>
                <w:iCs/>
              </w:rPr>
              <w:t>2</w:t>
            </w:r>
          </w:p>
        </w:tc>
      </w:tr>
    </w:tbl>
    <w:p w:rsidR="00E82B97" w:rsidRDefault="00E82B97" w:rsidP="00E26362">
      <w:pPr>
        <w:rPr>
          <w:b/>
        </w:rPr>
      </w:pPr>
    </w:p>
    <w:p w:rsidR="009A139E" w:rsidRDefault="009A139E" w:rsidP="00E26362">
      <w:pPr>
        <w:rPr>
          <w:b/>
        </w:rPr>
      </w:pPr>
    </w:p>
    <w:p w:rsidR="009A139E" w:rsidRDefault="009A139E" w:rsidP="00E26362">
      <w:pPr>
        <w:rPr>
          <w:b/>
        </w:rPr>
      </w:pPr>
    </w:p>
    <w:p w:rsidR="00396533" w:rsidRPr="00222252" w:rsidRDefault="00396533" w:rsidP="00E26362">
      <w:pPr>
        <w:rPr>
          <w:b/>
          <w:sz w:val="28"/>
          <w:szCs w:val="28"/>
        </w:rPr>
      </w:pPr>
    </w:p>
    <w:p w:rsidR="00E82B97" w:rsidRDefault="00E82B97" w:rsidP="0002148B">
      <w:pPr>
        <w:ind w:left="0" w:firstLine="0"/>
        <w:rPr>
          <w:b/>
          <w:sz w:val="28"/>
          <w:szCs w:val="28"/>
        </w:rPr>
      </w:pPr>
    </w:p>
    <w:p w:rsidR="0002148B" w:rsidRDefault="0002148B" w:rsidP="0002148B">
      <w:pPr>
        <w:ind w:left="0" w:firstLine="0"/>
        <w:rPr>
          <w:b/>
          <w:sz w:val="28"/>
          <w:szCs w:val="28"/>
        </w:rPr>
      </w:pPr>
    </w:p>
    <w:p w:rsidR="00E82B97" w:rsidRDefault="00E82B97" w:rsidP="00E26362">
      <w:pPr>
        <w:rPr>
          <w:b/>
          <w:sz w:val="28"/>
          <w:szCs w:val="28"/>
        </w:rPr>
      </w:pPr>
    </w:p>
    <w:p w:rsidR="00B17223" w:rsidRDefault="00B17223" w:rsidP="00E26362">
      <w:pPr>
        <w:rPr>
          <w:b/>
          <w:sz w:val="28"/>
          <w:szCs w:val="28"/>
        </w:rPr>
      </w:pPr>
    </w:p>
    <w:p w:rsidR="00B17223" w:rsidRDefault="00B17223" w:rsidP="00E26362">
      <w:pPr>
        <w:rPr>
          <w:b/>
          <w:sz w:val="28"/>
          <w:szCs w:val="28"/>
        </w:rPr>
      </w:pPr>
    </w:p>
    <w:p w:rsidR="00B17223" w:rsidRDefault="00B17223" w:rsidP="00E26362">
      <w:pPr>
        <w:rPr>
          <w:b/>
          <w:sz w:val="28"/>
          <w:szCs w:val="28"/>
        </w:rPr>
      </w:pPr>
    </w:p>
    <w:p w:rsidR="00D61109" w:rsidRDefault="00D61109" w:rsidP="00E26362">
      <w:pPr>
        <w:rPr>
          <w:b/>
          <w:sz w:val="28"/>
          <w:szCs w:val="28"/>
        </w:rPr>
      </w:pPr>
    </w:p>
    <w:p w:rsidR="00B17223" w:rsidRDefault="00B17223" w:rsidP="00E26362">
      <w:pPr>
        <w:rPr>
          <w:b/>
          <w:sz w:val="28"/>
          <w:szCs w:val="28"/>
        </w:rPr>
      </w:pPr>
    </w:p>
    <w:p w:rsidR="00B17223" w:rsidRDefault="00B17223" w:rsidP="00E26362">
      <w:pPr>
        <w:rPr>
          <w:b/>
          <w:sz w:val="28"/>
          <w:szCs w:val="28"/>
        </w:rPr>
      </w:pPr>
    </w:p>
    <w:p w:rsidR="00B17223" w:rsidRDefault="00B17223" w:rsidP="00E26362">
      <w:pPr>
        <w:rPr>
          <w:b/>
          <w:sz w:val="28"/>
          <w:szCs w:val="28"/>
        </w:rPr>
      </w:pPr>
    </w:p>
    <w:p w:rsidR="00B17223" w:rsidRDefault="00B17223" w:rsidP="00E26362">
      <w:pPr>
        <w:rPr>
          <w:b/>
          <w:sz w:val="28"/>
          <w:szCs w:val="28"/>
        </w:rPr>
      </w:pPr>
    </w:p>
    <w:p w:rsidR="001236F0" w:rsidRDefault="001236F0" w:rsidP="00E82B97">
      <w:pPr>
        <w:ind w:left="0" w:firstLine="0"/>
        <w:rPr>
          <w:b/>
          <w:sz w:val="28"/>
          <w:szCs w:val="28"/>
        </w:rPr>
      </w:pPr>
    </w:p>
    <w:p w:rsidR="00396533" w:rsidRDefault="00396533" w:rsidP="00B17223">
      <w:pPr>
        <w:ind w:left="3119"/>
        <w:jc w:val="center"/>
        <w:rPr>
          <w:b/>
        </w:rPr>
      </w:pPr>
      <w:r>
        <w:rPr>
          <w:b/>
        </w:rPr>
        <w:lastRenderedPageBreak/>
        <w:t>3.ТЕМАТИЧЕСКИЙ ПЛАН</w:t>
      </w:r>
    </w:p>
    <w:p w:rsidR="007E6D10" w:rsidRDefault="007E6D10" w:rsidP="00396533">
      <w:pPr>
        <w:ind w:left="3119"/>
        <w:rPr>
          <w:b/>
        </w:rPr>
      </w:pPr>
    </w:p>
    <w:p w:rsidR="00E26362" w:rsidRPr="0050537C" w:rsidRDefault="00E26362" w:rsidP="00E26362">
      <w:pPr>
        <w:suppressAutoHyphens/>
        <w:ind w:left="142" w:firstLine="0"/>
        <w:rPr>
          <w:b/>
          <w:i/>
          <w:strike/>
          <w:color w:val="FF0000"/>
          <w:sz w:val="28"/>
          <w:szCs w:val="28"/>
        </w:rPr>
      </w:pPr>
    </w:p>
    <w:tbl>
      <w:tblPr>
        <w:tblW w:w="10489" w:type="dxa"/>
        <w:jc w:val="center"/>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3969"/>
        <w:gridCol w:w="1559"/>
        <w:gridCol w:w="1843"/>
        <w:gridCol w:w="1701"/>
        <w:gridCol w:w="1417"/>
      </w:tblGrid>
      <w:tr w:rsidR="007433E0" w:rsidRPr="00516D42" w:rsidTr="00B17223">
        <w:trPr>
          <w:trHeight w:val="553"/>
          <w:jc w:val="center"/>
        </w:trPr>
        <w:tc>
          <w:tcPr>
            <w:tcW w:w="3969" w:type="dxa"/>
            <w:vMerge w:val="restart"/>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lang w:eastAsia="en-US"/>
              </w:rPr>
            </w:pPr>
            <w:r w:rsidRPr="00516D42">
              <w:rPr>
                <w:b/>
                <w:sz w:val="22"/>
                <w:szCs w:val="22"/>
                <w:lang w:eastAsia="en-US"/>
              </w:rPr>
              <w:t>Наименование частей, разделов</w:t>
            </w:r>
          </w:p>
        </w:tc>
        <w:tc>
          <w:tcPr>
            <w:tcW w:w="5103" w:type="dxa"/>
            <w:gridSpan w:val="3"/>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lang w:eastAsia="en-US"/>
              </w:rPr>
            </w:pPr>
            <w:r w:rsidRPr="00516D42">
              <w:rPr>
                <w:b/>
                <w:sz w:val="22"/>
                <w:szCs w:val="22"/>
                <w:lang w:eastAsia="en-US"/>
              </w:rPr>
              <w:t xml:space="preserve">Обязательная аудиторная учебная нагрузка </w:t>
            </w:r>
            <w:proofErr w:type="gramStart"/>
            <w:r w:rsidRPr="00516D42">
              <w:rPr>
                <w:b/>
                <w:sz w:val="22"/>
                <w:szCs w:val="22"/>
                <w:lang w:eastAsia="en-US"/>
              </w:rPr>
              <w:t>обучающихся</w:t>
            </w:r>
            <w:proofErr w:type="gramEnd"/>
          </w:p>
        </w:tc>
        <w:tc>
          <w:tcPr>
            <w:tcW w:w="1417" w:type="dxa"/>
            <w:vMerge w:val="restart"/>
            <w:tcBorders>
              <w:top w:val="single" w:sz="4" w:space="0" w:color="auto"/>
              <w:left w:val="single" w:sz="4" w:space="0" w:color="auto"/>
              <w:right w:val="single" w:sz="4" w:space="0" w:color="auto"/>
            </w:tcBorders>
          </w:tcPr>
          <w:p w:rsidR="007433E0" w:rsidRPr="00516D42" w:rsidRDefault="007433E0" w:rsidP="007433E0">
            <w:pPr>
              <w:ind w:left="0" w:right="-111" w:firstLine="0"/>
              <w:jc w:val="center"/>
              <w:rPr>
                <w:b/>
                <w:lang w:eastAsia="en-US"/>
              </w:rPr>
            </w:pPr>
            <w:r w:rsidRPr="00516D42">
              <w:rPr>
                <w:b/>
                <w:lang w:eastAsia="en-US"/>
              </w:rPr>
              <w:t>Самостоятельная работа</w:t>
            </w:r>
          </w:p>
        </w:tc>
      </w:tr>
      <w:tr w:rsidR="007433E0" w:rsidRPr="00516D42" w:rsidTr="00B17223">
        <w:trPr>
          <w:trHeight w:val="243"/>
          <w:jc w:val="center"/>
        </w:trPr>
        <w:tc>
          <w:tcPr>
            <w:tcW w:w="3969" w:type="dxa"/>
            <w:vMerge/>
            <w:tcBorders>
              <w:top w:val="single" w:sz="4" w:space="0" w:color="auto"/>
              <w:left w:val="single" w:sz="4" w:space="0" w:color="auto"/>
              <w:bottom w:val="single" w:sz="4" w:space="0" w:color="auto"/>
              <w:right w:val="single" w:sz="4" w:space="0" w:color="auto"/>
            </w:tcBorders>
            <w:vAlign w:val="center"/>
            <w:hideMark/>
          </w:tcPr>
          <w:p w:rsidR="007433E0" w:rsidRPr="00516D42" w:rsidRDefault="007433E0">
            <w:pPr>
              <w:rPr>
                <w:rFonts w:eastAsia="Times New Roman"/>
                <w:b/>
                <w:lang w:eastAsia="en-US"/>
              </w:rPr>
            </w:pPr>
          </w:p>
        </w:tc>
        <w:tc>
          <w:tcPr>
            <w:tcW w:w="1559" w:type="dxa"/>
            <w:vMerge w:val="restart"/>
            <w:tcBorders>
              <w:top w:val="single" w:sz="4" w:space="0" w:color="auto"/>
              <w:left w:val="single" w:sz="4" w:space="0" w:color="auto"/>
              <w:bottom w:val="single" w:sz="4" w:space="0" w:color="auto"/>
              <w:right w:val="single" w:sz="4" w:space="0" w:color="auto"/>
            </w:tcBorders>
            <w:hideMark/>
          </w:tcPr>
          <w:p w:rsidR="007433E0" w:rsidRPr="00516D42" w:rsidRDefault="007433E0" w:rsidP="009A139E">
            <w:pPr>
              <w:ind w:left="38" w:firstLine="34"/>
              <w:jc w:val="center"/>
              <w:rPr>
                <w:rFonts w:eastAsia="Times New Roman"/>
                <w:b/>
                <w:lang w:eastAsia="en-US"/>
              </w:rPr>
            </w:pPr>
            <w:r w:rsidRPr="00516D42">
              <w:rPr>
                <w:b/>
                <w:sz w:val="22"/>
                <w:szCs w:val="22"/>
                <w:lang w:eastAsia="en-US"/>
              </w:rPr>
              <w:t>Всего часов *</w:t>
            </w:r>
          </w:p>
        </w:tc>
        <w:tc>
          <w:tcPr>
            <w:tcW w:w="3544" w:type="dxa"/>
            <w:gridSpan w:val="2"/>
            <w:tcBorders>
              <w:top w:val="single" w:sz="4" w:space="0" w:color="auto"/>
              <w:left w:val="single" w:sz="4" w:space="0" w:color="auto"/>
              <w:bottom w:val="single" w:sz="4" w:space="0" w:color="auto"/>
              <w:right w:val="single" w:sz="4" w:space="0" w:color="auto"/>
            </w:tcBorders>
            <w:hideMark/>
          </w:tcPr>
          <w:p w:rsidR="007433E0" w:rsidRPr="00516D42" w:rsidRDefault="007433E0">
            <w:pPr>
              <w:ind w:firstLine="34"/>
              <w:jc w:val="both"/>
              <w:rPr>
                <w:rFonts w:eastAsia="Times New Roman"/>
                <w:b/>
                <w:lang w:eastAsia="en-US"/>
              </w:rPr>
            </w:pPr>
            <w:r w:rsidRPr="00516D42">
              <w:rPr>
                <w:b/>
                <w:sz w:val="22"/>
                <w:szCs w:val="22"/>
                <w:lang w:eastAsia="en-US"/>
              </w:rPr>
              <w:t xml:space="preserve">В том числе </w:t>
            </w:r>
          </w:p>
        </w:tc>
        <w:tc>
          <w:tcPr>
            <w:tcW w:w="1417" w:type="dxa"/>
            <w:vMerge/>
            <w:tcBorders>
              <w:left w:val="single" w:sz="4" w:space="0" w:color="auto"/>
              <w:right w:val="single" w:sz="4" w:space="0" w:color="auto"/>
            </w:tcBorders>
          </w:tcPr>
          <w:p w:rsidR="007433E0" w:rsidRPr="00516D42" w:rsidRDefault="007433E0" w:rsidP="001F0875">
            <w:pPr>
              <w:ind w:left="36" w:right="-111"/>
              <w:jc w:val="both"/>
              <w:rPr>
                <w:b/>
                <w:lang w:eastAsia="en-US"/>
              </w:rPr>
            </w:pPr>
          </w:p>
        </w:tc>
      </w:tr>
      <w:tr w:rsidR="007433E0" w:rsidRPr="00516D42" w:rsidTr="00B17223">
        <w:trPr>
          <w:trHeight w:val="1122"/>
          <w:jc w:val="center"/>
        </w:trPr>
        <w:tc>
          <w:tcPr>
            <w:tcW w:w="3969" w:type="dxa"/>
            <w:vMerge/>
            <w:tcBorders>
              <w:top w:val="single" w:sz="4" w:space="0" w:color="auto"/>
              <w:left w:val="single" w:sz="4" w:space="0" w:color="auto"/>
              <w:bottom w:val="single" w:sz="4" w:space="0" w:color="auto"/>
              <w:right w:val="single" w:sz="4" w:space="0" w:color="auto"/>
            </w:tcBorders>
            <w:vAlign w:val="center"/>
            <w:hideMark/>
          </w:tcPr>
          <w:p w:rsidR="007433E0" w:rsidRPr="00516D42" w:rsidRDefault="007433E0">
            <w:pPr>
              <w:rPr>
                <w:rFonts w:eastAsia="Times New Roman"/>
                <w:b/>
                <w:lang w:eastAsia="en-US"/>
              </w:rPr>
            </w:pPr>
          </w:p>
        </w:tc>
        <w:tc>
          <w:tcPr>
            <w:tcW w:w="1559" w:type="dxa"/>
            <w:vMerge/>
            <w:tcBorders>
              <w:top w:val="single" w:sz="4" w:space="0" w:color="auto"/>
              <w:left w:val="single" w:sz="4" w:space="0" w:color="auto"/>
              <w:bottom w:val="single" w:sz="4" w:space="0" w:color="auto"/>
              <w:right w:val="single" w:sz="4" w:space="0" w:color="auto"/>
            </w:tcBorders>
            <w:vAlign w:val="center"/>
            <w:hideMark/>
          </w:tcPr>
          <w:p w:rsidR="007433E0" w:rsidRPr="00516D42" w:rsidRDefault="007433E0">
            <w:pPr>
              <w:rPr>
                <w:rFonts w:eastAsia="Times New Roman"/>
                <w:b/>
                <w:lang w:eastAsia="en-US"/>
              </w:rPr>
            </w:pP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F0875">
            <w:pPr>
              <w:ind w:left="38" w:firstLine="34"/>
              <w:jc w:val="both"/>
              <w:rPr>
                <w:rFonts w:eastAsia="Times New Roman"/>
                <w:b/>
                <w:lang w:eastAsia="en-US"/>
              </w:rPr>
            </w:pPr>
            <w:r w:rsidRPr="00516D42">
              <w:rPr>
                <w:b/>
                <w:sz w:val="22"/>
                <w:szCs w:val="22"/>
                <w:lang w:eastAsia="en-US"/>
              </w:rPr>
              <w:t>практические работы, лабораторные работы (часы)</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F0875">
            <w:pPr>
              <w:ind w:left="36" w:right="-111" w:firstLine="0"/>
              <w:jc w:val="both"/>
              <w:rPr>
                <w:rFonts w:eastAsia="Times New Roman"/>
                <w:b/>
                <w:lang w:eastAsia="en-US"/>
              </w:rPr>
            </w:pPr>
            <w:r w:rsidRPr="00516D42">
              <w:rPr>
                <w:b/>
                <w:sz w:val="22"/>
                <w:szCs w:val="22"/>
                <w:lang w:eastAsia="en-US"/>
              </w:rPr>
              <w:t>Контрольные работы</w:t>
            </w:r>
          </w:p>
        </w:tc>
        <w:tc>
          <w:tcPr>
            <w:tcW w:w="1417" w:type="dxa"/>
            <w:vMerge/>
            <w:tcBorders>
              <w:left w:val="single" w:sz="4" w:space="0" w:color="auto"/>
              <w:bottom w:val="single" w:sz="4" w:space="0" w:color="auto"/>
              <w:right w:val="single" w:sz="4" w:space="0" w:color="auto"/>
            </w:tcBorders>
          </w:tcPr>
          <w:p w:rsidR="007433E0" w:rsidRPr="00516D42" w:rsidRDefault="007433E0" w:rsidP="001F0875">
            <w:pPr>
              <w:ind w:left="36" w:right="-111" w:firstLine="0"/>
              <w:jc w:val="both"/>
              <w:rPr>
                <w:b/>
                <w:lang w:eastAsia="en-US"/>
              </w:rPr>
            </w:pP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396533">
            <w:pPr>
              <w:jc w:val="center"/>
              <w:rPr>
                <w:rFonts w:eastAsia="Times New Roman"/>
                <w:b/>
                <w:lang w:eastAsia="en-US"/>
              </w:rPr>
            </w:pPr>
            <w:r w:rsidRPr="00516D42">
              <w:rPr>
                <w:b/>
                <w:lang w:eastAsia="en-US"/>
              </w:rPr>
              <w:t>1</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27308">
            <w:pPr>
              <w:rPr>
                <w:rFonts w:eastAsia="Times New Roman"/>
                <w:b/>
                <w:lang w:eastAsia="en-US"/>
              </w:rPr>
            </w:pPr>
            <w:r w:rsidRPr="00516D42">
              <w:rPr>
                <w:b/>
                <w:lang w:eastAsia="en-US"/>
              </w:rPr>
              <w:t>2</w:t>
            </w: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rsidP="00396533">
            <w:pPr>
              <w:jc w:val="center"/>
              <w:rPr>
                <w:rFonts w:eastAsia="Times New Roman"/>
                <w:b/>
                <w:lang w:eastAsia="en-US"/>
              </w:rPr>
            </w:pPr>
            <w:r w:rsidRPr="00516D42">
              <w:rPr>
                <w:b/>
                <w:lang w:eastAsia="en-US"/>
              </w:rPr>
              <w:t>3</w:t>
            </w:r>
          </w:p>
        </w:tc>
        <w:tc>
          <w:tcPr>
            <w:tcW w:w="1701" w:type="dxa"/>
            <w:tcBorders>
              <w:top w:val="single" w:sz="4" w:space="0" w:color="auto"/>
              <w:left w:val="single" w:sz="4" w:space="0" w:color="auto"/>
              <w:bottom w:val="single" w:sz="4" w:space="0" w:color="auto"/>
              <w:right w:val="single" w:sz="4" w:space="0" w:color="auto"/>
            </w:tcBorders>
          </w:tcPr>
          <w:p w:rsidR="007433E0" w:rsidRPr="00516D42" w:rsidRDefault="007433E0" w:rsidP="00396533">
            <w:pPr>
              <w:jc w:val="center"/>
              <w:rPr>
                <w:rFonts w:eastAsia="Times New Roman"/>
                <w:b/>
                <w:lang w:eastAsia="en-US"/>
              </w:rPr>
            </w:pPr>
            <w:r w:rsidRPr="00516D42">
              <w:rPr>
                <w:rFonts w:eastAsia="Times New Roman"/>
                <w:b/>
                <w:lang w:eastAsia="en-US"/>
              </w:rPr>
              <w:t>4</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rsidP="00396533">
            <w:pPr>
              <w:jc w:val="center"/>
              <w:rPr>
                <w:rFonts w:eastAsia="Times New Roman"/>
                <w:b/>
                <w:lang w:eastAsia="en-US"/>
              </w:rPr>
            </w:pPr>
            <w:r w:rsidRPr="00516D42">
              <w:rPr>
                <w:rFonts w:eastAsia="Times New Roman"/>
                <w:b/>
                <w:lang w:eastAsia="en-US"/>
              </w:rPr>
              <w:t>5</w:t>
            </w: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396533">
            <w:pPr>
              <w:ind w:left="34" w:firstLine="0"/>
              <w:rPr>
                <w:rFonts w:eastAsiaTheme="minorHAnsi"/>
                <w:b/>
                <w:sz w:val="28"/>
                <w:szCs w:val="28"/>
                <w:lang w:eastAsia="en-US"/>
              </w:rPr>
            </w:pPr>
            <w:r w:rsidRPr="00516D42">
              <w:rPr>
                <w:b/>
                <w:bCs/>
              </w:rPr>
              <w:t>Тема 1.</w:t>
            </w:r>
            <w:r w:rsidRPr="00516D42">
              <w:rPr>
                <w:b/>
              </w:rPr>
              <w:t xml:space="preserve"> Общая характеристика бухгалтерского учета    </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27308">
            <w:pPr>
              <w:autoSpaceDE w:val="0"/>
              <w:autoSpaceDN w:val="0"/>
              <w:adjustRightInd w:val="0"/>
              <w:rPr>
                <w:rFonts w:eastAsiaTheme="minorHAnsi"/>
                <w:b/>
                <w:sz w:val="28"/>
                <w:szCs w:val="28"/>
                <w:lang w:eastAsia="en-US"/>
              </w:rPr>
            </w:pPr>
            <w:r w:rsidRPr="00516D42">
              <w:rPr>
                <w:rFonts w:eastAsiaTheme="minorHAnsi"/>
                <w:b/>
                <w:sz w:val="28"/>
                <w:szCs w:val="28"/>
                <w:lang w:eastAsia="en-US"/>
              </w:rPr>
              <w:t>5</w:t>
            </w:r>
          </w:p>
        </w:tc>
        <w:tc>
          <w:tcPr>
            <w:tcW w:w="1843"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b/>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b/>
                <w:sz w:val="28"/>
                <w:szCs w:val="28"/>
                <w:lang w:eastAsia="en-US"/>
              </w:rPr>
            </w:pPr>
            <w:r w:rsidRPr="00516D42">
              <w:rPr>
                <w:b/>
                <w:sz w:val="28"/>
                <w:szCs w:val="28"/>
                <w:lang w:eastAsia="en-US"/>
              </w:rPr>
              <w:t>-</w:t>
            </w: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396533">
            <w:pPr>
              <w:autoSpaceDE w:val="0"/>
              <w:autoSpaceDN w:val="0"/>
              <w:adjustRightInd w:val="0"/>
              <w:ind w:left="34" w:firstLine="0"/>
              <w:rPr>
                <w:rFonts w:eastAsiaTheme="minorHAnsi"/>
                <w:b/>
                <w:sz w:val="28"/>
                <w:szCs w:val="28"/>
                <w:lang w:eastAsia="en-US"/>
              </w:rPr>
            </w:pPr>
            <w:r w:rsidRPr="00516D42">
              <w:rPr>
                <w:b/>
                <w:bCs/>
              </w:rPr>
              <w:t xml:space="preserve">Тема 2. </w:t>
            </w:r>
            <w:r w:rsidRPr="00516D42">
              <w:rPr>
                <w:b/>
              </w:rPr>
              <w:t>Ценообразование в общественном питании</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27308">
            <w:pPr>
              <w:autoSpaceDE w:val="0"/>
              <w:autoSpaceDN w:val="0"/>
              <w:adjustRightInd w:val="0"/>
              <w:rPr>
                <w:rFonts w:eastAsiaTheme="minorHAnsi"/>
                <w:b/>
                <w:sz w:val="28"/>
                <w:szCs w:val="28"/>
                <w:lang w:eastAsia="en-US"/>
              </w:rPr>
            </w:pPr>
            <w:r w:rsidRPr="00516D42">
              <w:rPr>
                <w:rFonts w:eastAsiaTheme="minorHAnsi"/>
                <w:b/>
                <w:sz w:val="28"/>
                <w:szCs w:val="28"/>
                <w:lang w:eastAsia="en-US"/>
              </w:rPr>
              <w:t>12</w:t>
            </w: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8</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b/>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b/>
                <w:sz w:val="28"/>
                <w:szCs w:val="28"/>
                <w:lang w:eastAsia="en-US"/>
              </w:rPr>
            </w:pPr>
            <w:r w:rsidRPr="00516D42">
              <w:rPr>
                <w:b/>
                <w:sz w:val="28"/>
                <w:szCs w:val="28"/>
                <w:lang w:eastAsia="en-US"/>
              </w:rPr>
              <w:t>-</w:t>
            </w: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396533">
            <w:pPr>
              <w:autoSpaceDE w:val="0"/>
              <w:autoSpaceDN w:val="0"/>
              <w:adjustRightInd w:val="0"/>
              <w:ind w:left="34" w:firstLine="0"/>
              <w:rPr>
                <w:rFonts w:eastAsiaTheme="minorHAnsi"/>
                <w:b/>
                <w:sz w:val="28"/>
                <w:szCs w:val="28"/>
                <w:lang w:eastAsia="en-US"/>
              </w:rPr>
            </w:pPr>
            <w:r w:rsidRPr="00516D42">
              <w:rPr>
                <w:b/>
                <w:bCs/>
              </w:rPr>
              <w:t>Тема 3. Материальная ответственность. Инвентаризация</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27308">
            <w:pPr>
              <w:autoSpaceDE w:val="0"/>
              <w:autoSpaceDN w:val="0"/>
              <w:adjustRightInd w:val="0"/>
              <w:rPr>
                <w:rFonts w:eastAsiaTheme="minorHAnsi"/>
                <w:b/>
                <w:sz w:val="28"/>
                <w:szCs w:val="28"/>
                <w:lang w:eastAsia="en-US"/>
              </w:rPr>
            </w:pPr>
            <w:r w:rsidRPr="00516D42">
              <w:rPr>
                <w:rFonts w:eastAsiaTheme="minorHAnsi"/>
                <w:b/>
                <w:sz w:val="28"/>
                <w:szCs w:val="28"/>
                <w:lang w:eastAsia="en-US"/>
              </w:rPr>
              <w:t>5</w:t>
            </w: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396533">
            <w:pPr>
              <w:autoSpaceDE w:val="0"/>
              <w:autoSpaceDN w:val="0"/>
              <w:adjustRightInd w:val="0"/>
              <w:ind w:left="34" w:firstLine="0"/>
              <w:rPr>
                <w:rFonts w:eastAsiaTheme="minorHAnsi"/>
                <w:b/>
                <w:sz w:val="28"/>
                <w:szCs w:val="28"/>
                <w:lang w:eastAsia="en-US"/>
              </w:rPr>
            </w:pPr>
            <w:r w:rsidRPr="00516D42">
              <w:rPr>
                <w:b/>
                <w:bCs/>
              </w:rPr>
              <w:t>Тема 4.</w:t>
            </w:r>
            <w:r w:rsidRPr="00516D42">
              <w:rPr>
                <w:b/>
              </w:rPr>
              <w:t xml:space="preserve">  Учет сырья, продуктов и тары в кладовых организаций питания</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27308">
            <w:pPr>
              <w:autoSpaceDE w:val="0"/>
              <w:autoSpaceDN w:val="0"/>
              <w:adjustRightInd w:val="0"/>
              <w:rPr>
                <w:rFonts w:eastAsiaTheme="minorHAnsi"/>
                <w:b/>
                <w:sz w:val="28"/>
                <w:szCs w:val="28"/>
                <w:lang w:eastAsia="en-US"/>
              </w:rPr>
            </w:pPr>
            <w:r w:rsidRPr="00516D42">
              <w:rPr>
                <w:rFonts w:eastAsiaTheme="minorHAnsi"/>
                <w:b/>
                <w:sz w:val="28"/>
                <w:szCs w:val="28"/>
                <w:lang w:eastAsia="en-US"/>
              </w:rPr>
              <w:t>5</w:t>
            </w: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2</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396533">
            <w:pPr>
              <w:ind w:left="34" w:firstLine="0"/>
              <w:rPr>
                <w:rFonts w:eastAsiaTheme="minorHAnsi"/>
                <w:b/>
                <w:sz w:val="28"/>
                <w:szCs w:val="28"/>
                <w:lang w:eastAsia="en-US"/>
              </w:rPr>
            </w:pPr>
            <w:r w:rsidRPr="00516D42">
              <w:rPr>
                <w:b/>
                <w:bCs/>
              </w:rPr>
              <w:t>Тема 5.</w:t>
            </w:r>
            <w:r w:rsidRPr="00516D42">
              <w:rPr>
                <w:b/>
              </w:rPr>
              <w:t>Учет продуктов на производстве, отпуска и реализации продукции и товаров предприятиями общественного питания</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rsidP="00127308">
            <w:pPr>
              <w:autoSpaceDE w:val="0"/>
              <w:autoSpaceDN w:val="0"/>
              <w:adjustRightInd w:val="0"/>
              <w:rPr>
                <w:rFonts w:eastAsiaTheme="minorHAnsi"/>
                <w:b/>
                <w:sz w:val="28"/>
                <w:szCs w:val="28"/>
                <w:lang w:eastAsia="en-US"/>
              </w:rPr>
            </w:pPr>
            <w:r w:rsidRPr="00516D42">
              <w:rPr>
                <w:rFonts w:eastAsiaTheme="minorHAnsi"/>
                <w:b/>
                <w:sz w:val="28"/>
                <w:szCs w:val="28"/>
                <w:lang w:eastAsia="en-US"/>
              </w:rPr>
              <w:t>8</w:t>
            </w: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4</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1</w:t>
            </w: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tcPr>
          <w:p w:rsidR="007433E0" w:rsidRPr="00516D42" w:rsidRDefault="007433E0" w:rsidP="00396533">
            <w:pPr>
              <w:autoSpaceDE w:val="0"/>
              <w:autoSpaceDN w:val="0"/>
              <w:adjustRightInd w:val="0"/>
              <w:ind w:left="34" w:firstLine="0"/>
              <w:rPr>
                <w:rFonts w:eastAsiaTheme="minorHAnsi"/>
                <w:b/>
                <w:sz w:val="28"/>
                <w:szCs w:val="28"/>
                <w:lang w:eastAsia="en-US"/>
              </w:rPr>
            </w:pPr>
            <w:r w:rsidRPr="00516D42">
              <w:rPr>
                <w:b/>
                <w:bCs/>
              </w:rPr>
              <w:t xml:space="preserve">Тема 6. </w:t>
            </w:r>
            <w:r w:rsidRPr="00516D42">
              <w:rPr>
                <w:b/>
              </w:rPr>
              <w:t xml:space="preserve">Учет денежных средств, расчетных и кредитных операций  </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pPr>
              <w:autoSpaceDE w:val="0"/>
              <w:autoSpaceDN w:val="0"/>
              <w:adjustRightInd w:val="0"/>
              <w:jc w:val="both"/>
              <w:rPr>
                <w:rFonts w:eastAsiaTheme="minorHAnsi"/>
                <w:b/>
                <w:sz w:val="28"/>
                <w:szCs w:val="28"/>
                <w:lang w:eastAsia="en-US"/>
              </w:rPr>
            </w:pPr>
            <w:r w:rsidRPr="00516D42">
              <w:rPr>
                <w:rFonts w:eastAsiaTheme="minorHAnsi"/>
                <w:b/>
                <w:sz w:val="28"/>
                <w:szCs w:val="28"/>
                <w:lang w:eastAsia="en-US"/>
              </w:rPr>
              <w:t>5</w:t>
            </w: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r>
      <w:tr w:rsidR="007433E0" w:rsidRPr="00516D42" w:rsidTr="00B17223">
        <w:trPr>
          <w:jc w:val="center"/>
        </w:trPr>
        <w:tc>
          <w:tcPr>
            <w:tcW w:w="3969" w:type="dxa"/>
            <w:tcBorders>
              <w:top w:val="single" w:sz="4" w:space="0" w:color="auto"/>
              <w:left w:val="single" w:sz="4" w:space="0" w:color="auto"/>
              <w:bottom w:val="single" w:sz="4" w:space="0" w:color="auto"/>
              <w:right w:val="single" w:sz="4" w:space="0" w:color="auto"/>
            </w:tcBorders>
            <w:hideMark/>
          </w:tcPr>
          <w:p w:rsidR="007433E0" w:rsidRPr="00516D42" w:rsidRDefault="007433E0">
            <w:pPr>
              <w:autoSpaceDE w:val="0"/>
              <w:autoSpaceDN w:val="0"/>
              <w:adjustRightInd w:val="0"/>
              <w:jc w:val="both"/>
              <w:rPr>
                <w:rFonts w:eastAsiaTheme="minorHAnsi"/>
                <w:b/>
                <w:lang w:eastAsia="en-US"/>
              </w:rPr>
            </w:pPr>
            <w:r w:rsidRPr="00516D42">
              <w:rPr>
                <w:rFonts w:eastAsiaTheme="minorHAnsi"/>
                <w:b/>
                <w:bCs/>
                <w:lang w:eastAsia="en-US"/>
              </w:rPr>
              <w:t xml:space="preserve">Итого </w:t>
            </w:r>
          </w:p>
        </w:tc>
        <w:tc>
          <w:tcPr>
            <w:tcW w:w="1559" w:type="dxa"/>
            <w:tcBorders>
              <w:top w:val="single" w:sz="4" w:space="0" w:color="auto"/>
              <w:left w:val="single" w:sz="4" w:space="0" w:color="auto"/>
              <w:bottom w:val="single" w:sz="4" w:space="0" w:color="auto"/>
              <w:right w:val="single" w:sz="4" w:space="0" w:color="auto"/>
            </w:tcBorders>
            <w:hideMark/>
          </w:tcPr>
          <w:p w:rsidR="007433E0" w:rsidRPr="00516D42" w:rsidRDefault="007433E0">
            <w:pPr>
              <w:autoSpaceDE w:val="0"/>
              <w:autoSpaceDN w:val="0"/>
              <w:adjustRightInd w:val="0"/>
              <w:jc w:val="both"/>
              <w:rPr>
                <w:rFonts w:eastAsiaTheme="minorHAnsi"/>
                <w:b/>
                <w:sz w:val="28"/>
                <w:szCs w:val="28"/>
                <w:lang w:eastAsia="en-US"/>
              </w:rPr>
            </w:pPr>
            <w:r w:rsidRPr="00516D42">
              <w:rPr>
                <w:rFonts w:eastAsiaTheme="minorHAnsi"/>
                <w:b/>
                <w:sz w:val="28"/>
                <w:szCs w:val="28"/>
                <w:lang w:eastAsia="en-US"/>
              </w:rPr>
              <w:t>40</w:t>
            </w:r>
          </w:p>
        </w:tc>
        <w:tc>
          <w:tcPr>
            <w:tcW w:w="1843"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16</w:t>
            </w:r>
          </w:p>
        </w:tc>
        <w:tc>
          <w:tcPr>
            <w:tcW w:w="1701" w:type="dxa"/>
            <w:tcBorders>
              <w:top w:val="single" w:sz="4" w:space="0" w:color="auto"/>
              <w:left w:val="single" w:sz="4" w:space="0" w:color="auto"/>
              <w:bottom w:val="single" w:sz="4" w:space="0" w:color="auto"/>
              <w:right w:val="single" w:sz="4" w:space="0" w:color="auto"/>
            </w:tcBorders>
            <w:hideMark/>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w:t>
            </w:r>
          </w:p>
        </w:tc>
        <w:tc>
          <w:tcPr>
            <w:tcW w:w="1417" w:type="dxa"/>
            <w:tcBorders>
              <w:top w:val="single" w:sz="4" w:space="0" w:color="auto"/>
              <w:left w:val="single" w:sz="4" w:space="0" w:color="auto"/>
              <w:bottom w:val="single" w:sz="4" w:space="0" w:color="auto"/>
              <w:right w:val="single" w:sz="4" w:space="0" w:color="auto"/>
            </w:tcBorders>
          </w:tcPr>
          <w:p w:rsidR="007433E0" w:rsidRPr="00516D42" w:rsidRDefault="007433E0">
            <w:pPr>
              <w:jc w:val="both"/>
              <w:rPr>
                <w:rFonts w:eastAsia="Times New Roman"/>
                <w:b/>
                <w:sz w:val="28"/>
                <w:szCs w:val="28"/>
                <w:lang w:eastAsia="en-US"/>
              </w:rPr>
            </w:pPr>
            <w:r w:rsidRPr="00516D42">
              <w:rPr>
                <w:rFonts w:eastAsia="Times New Roman"/>
                <w:b/>
                <w:sz w:val="28"/>
                <w:szCs w:val="28"/>
                <w:lang w:eastAsia="en-US"/>
              </w:rPr>
              <w:t>1</w:t>
            </w:r>
          </w:p>
        </w:tc>
      </w:tr>
    </w:tbl>
    <w:p w:rsidR="00E26362" w:rsidRDefault="00E26362" w:rsidP="00E26362">
      <w:pPr>
        <w:ind w:left="0" w:firstLine="0"/>
        <w:rPr>
          <w:b/>
          <w:i/>
          <w:sz w:val="28"/>
          <w:szCs w:val="28"/>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4C077F">
      <w:pPr>
        <w:jc w:val="center"/>
        <w:rPr>
          <w:b/>
          <w:bCs/>
        </w:rPr>
      </w:pPr>
    </w:p>
    <w:p w:rsidR="00127308" w:rsidRDefault="00127308" w:rsidP="00127308">
      <w:pPr>
        <w:ind w:left="0" w:firstLine="0"/>
        <w:rPr>
          <w:b/>
          <w:bCs/>
        </w:rPr>
        <w:sectPr w:rsidR="00127308" w:rsidSect="00127308">
          <w:footerReference w:type="default" r:id="rId8"/>
          <w:pgSz w:w="11907" w:h="16840"/>
          <w:pgMar w:top="1134" w:right="851" w:bottom="992" w:left="851" w:header="709" w:footer="709" w:gutter="0"/>
          <w:cols w:space="720"/>
          <w:docGrid w:linePitch="326"/>
        </w:sectPr>
      </w:pPr>
    </w:p>
    <w:p w:rsidR="00E26362" w:rsidRPr="007C2664" w:rsidRDefault="004C077F" w:rsidP="00127308">
      <w:pPr>
        <w:ind w:left="0" w:firstLine="0"/>
        <w:jc w:val="center"/>
        <w:rPr>
          <w:b/>
          <w:bCs/>
        </w:rPr>
      </w:pPr>
      <w:r>
        <w:rPr>
          <w:b/>
          <w:bCs/>
        </w:rPr>
        <w:lastRenderedPageBreak/>
        <w:t xml:space="preserve">4. СОДЕРЖАНИЕ </w:t>
      </w:r>
      <w:r w:rsidR="00127308">
        <w:rPr>
          <w:b/>
        </w:rPr>
        <w:t>УЧЕБНОЙ ДИСЦИПЛИНЫ</w:t>
      </w:r>
    </w:p>
    <w:tbl>
      <w:tblPr>
        <w:tblW w:w="5200" w:type="pct"/>
        <w:jc w:val="center"/>
        <w:tblInd w:w="-17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tblPr>
      <w:tblGrid>
        <w:gridCol w:w="3117"/>
        <w:gridCol w:w="9363"/>
        <w:gridCol w:w="1078"/>
        <w:gridCol w:w="1969"/>
      </w:tblGrid>
      <w:tr w:rsidR="00E26362" w:rsidRPr="007C2664" w:rsidTr="00B17223">
        <w:trPr>
          <w:trHeight w:val="800"/>
          <w:jc w:val="center"/>
        </w:trPr>
        <w:tc>
          <w:tcPr>
            <w:tcW w:w="1004" w:type="pct"/>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rPr>
            </w:pPr>
            <w:r w:rsidRPr="007C2664">
              <w:rPr>
                <w:b/>
                <w:bCs/>
              </w:rPr>
              <w:t>Наименование разделов и тем</w:t>
            </w: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rPr>
            </w:pPr>
            <w:r w:rsidRPr="007C2664">
              <w:rPr>
                <w:b/>
                <w:bCs/>
              </w:rPr>
              <w:t xml:space="preserve">Содержание учебного материала и формы организации деятельности </w:t>
            </w:r>
            <w:proofErr w:type="gramStart"/>
            <w:r w:rsidRPr="007C2664">
              <w:rPr>
                <w:b/>
                <w:bCs/>
              </w:rPr>
              <w:t>обучающихся</w:t>
            </w:r>
            <w:proofErr w:type="gramEnd"/>
          </w:p>
        </w:tc>
        <w:tc>
          <w:tcPr>
            <w:tcW w:w="347" w:type="pct"/>
            <w:tcBorders>
              <w:top w:val="single" w:sz="4" w:space="0" w:color="auto"/>
              <w:left w:val="single" w:sz="4" w:space="0" w:color="auto"/>
              <w:bottom w:val="single" w:sz="4" w:space="0" w:color="auto"/>
              <w:right w:val="single" w:sz="4" w:space="0" w:color="auto"/>
            </w:tcBorders>
            <w:hideMark/>
          </w:tcPr>
          <w:p w:rsidR="00E26362" w:rsidRPr="007C2664" w:rsidRDefault="00E26362">
            <w:pPr>
              <w:ind w:left="33" w:firstLine="0"/>
              <w:rPr>
                <w:b/>
                <w:bCs/>
              </w:rPr>
            </w:pPr>
            <w:r w:rsidRPr="007C2664">
              <w:rPr>
                <w:b/>
                <w:bCs/>
              </w:rPr>
              <w:t>Объем в часах</w:t>
            </w:r>
          </w:p>
        </w:tc>
        <w:tc>
          <w:tcPr>
            <w:tcW w:w="634" w:type="pct"/>
            <w:tcBorders>
              <w:top w:val="single" w:sz="4" w:space="0" w:color="auto"/>
              <w:left w:val="single" w:sz="4" w:space="0" w:color="auto"/>
              <w:bottom w:val="single" w:sz="4" w:space="0" w:color="auto"/>
              <w:right w:val="single" w:sz="4" w:space="0" w:color="auto"/>
            </w:tcBorders>
            <w:hideMark/>
          </w:tcPr>
          <w:p w:rsidR="00E26362" w:rsidRPr="007C2664" w:rsidRDefault="00E26362">
            <w:pPr>
              <w:ind w:left="33" w:firstLine="0"/>
              <w:rPr>
                <w:b/>
                <w:bCs/>
              </w:rPr>
            </w:pPr>
            <w:r w:rsidRPr="007C2664">
              <w:rPr>
                <w:b/>
                <w:bCs/>
              </w:rPr>
              <w:t>Осваиваемые элементы компетенций</w:t>
            </w:r>
          </w:p>
        </w:tc>
      </w:tr>
      <w:tr w:rsidR="00E26362" w:rsidRPr="007C2664" w:rsidTr="00B17223">
        <w:trPr>
          <w:trHeight w:val="20"/>
          <w:jc w:val="center"/>
        </w:trPr>
        <w:tc>
          <w:tcPr>
            <w:tcW w:w="1004" w:type="pct"/>
            <w:tcBorders>
              <w:top w:val="single" w:sz="4" w:space="0" w:color="auto"/>
              <w:left w:val="single" w:sz="4" w:space="0" w:color="auto"/>
              <w:bottom w:val="single" w:sz="4" w:space="0" w:color="auto"/>
              <w:right w:val="single" w:sz="4" w:space="0" w:color="auto"/>
            </w:tcBorders>
            <w:hideMark/>
          </w:tcPr>
          <w:p w:rsidR="00E26362" w:rsidRPr="007C2664" w:rsidRDefault="00E26362" w:rsidP="006A40F2">
            <w:pPr>
              <w:jc w:val="center"/>
              <w:rPr>
                <w:b/>
                <w:bCs/>
              </w:rPr>
            </w:pPr>
            <w:r w:rsidRPr="007C2664">
              <w:rPr>
                <w:b/>
                <w:bCs/>
              </w:rPr>
              <w:t>1</w:t>
            </w: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6A40F2">
            <w:pPr>
              <w:jc w:val="center"/>
              <w:rPr>
                <w:b/>
                <w:bCs/>
              </w:rPr>
            </w:pPr>
            <w:r w:rsidRPr="007C2664">
              <w:rPr>
                <w:b/>
                <w:bCs/>
              </w:rPr>
              <w:t>2</w:t>
            </w:r>
          </w:p>
        </w:tc>
        <w:tc>
          <w:tcPr>
            <w:tcW w:w="347" w:type="pct"/>
            <w:tcBorders>
              <w:top w:val="single" w:sz="4" w:space="0" w:color="auto"/>
              <w:left w:val="single" w:sz="4" w:space="0" w:color="auto"/>
              <w:bottom w:val="single" w:sz="4" w:space="0" w:color="auto"/>
              <w:right w:val="single" w:sz="4" w:space="0" w:color="auto"/>
            </w:tcBorders>
            <w:hideMark/>
          </w:tcPr>
          <w:p w:rsidR="00E26362" w:rsidRPr="007C2664" w:rsidRDefault="00E26362" w:rsidP="006A40F2">
            <w:pPr>
              <w:jc w:val="center"/>
              <w:rPr>
                <w:b/>
                <w:bCs/>
              </w:rPr>
            </w:pPr>
            <w:r w:rsidRPr="007C2664">
              <w:rPr>
                <w:b/>
                <w:bCs/>
              </w:rPr>
              <w:t>3</w:t>
            </w:r>
          </w:p>
        </w:tc>
        <w:tc>
          <w:tcPr>
            <w:tcW w:w="634" w:type="pct"/>
            <w:tcBorders>
              <w:top w:val="single" w:sz="4" w:space="0" w:color="auto"/>
              <w:left w:val="single" w:sz="4" w:space="0" w:color="auto"/>
              <w:bottom w:val="single" w:sz="4" w:space="0" w:color="auto"/>
              <w:right w:val="single" w:sz="4" w:space="0" w:color="auto"/>
            </w:tcBorders>
            <w:hideMark/>
          </w:tcPr>
          <w:p w:rsidR="00E26362" w:rsidRPr="007C2664" w:rsidRDefault="00E26362" w:rsidP="006A40F2">
            <w:pPr>
              <w:jc w:val="center"/>
              <w:rPr>
                <w:b/>
                <w:bCs/>
              </w:rPr>
            </w:pPr>
            <w:r w:rsidRPr="007C2664">
              <w:rPr>
                <w:b/>
                <w:bCs/>
              </w:rPr>
              <w:t>4</w:t>
            </w:r>
          </w:p>
        </w:tc>
      </w:tr>
      <w:tr w:rsidR="00E26362" w:rsidRPr="007C2664" w:rsidTr="00B17223">
        <w:trPr>
          <w:trHeight w:val="93"/>
          <w:jc w:val="center"/>
        </w:trPr>
        <w:tc>
          <w:tcPr>
            <w:tcW w:w="1004" w:type="pct"/>
            <w:vMerge w:val="restart"/>
            <w:tcBorders>
              <w:top w:val="single" w:sz="4" w:space="0" w:color="auto"/>
              <w:left w:val="single" w:sz="4" w:space="0" w:color="auto"/>
              <w:bottom w:val="single" w:sz="4" w:space="0" w:color="auto"/>
              <w:right w:val="single" w:sz="4" w:space="0" w:color="auto"/>
            </w:tcBorders>
          </w:tcPr>
          <w:p w:rsidR="00E26362" w:rsidRPr="007C2664" w:rsidRDefault="00E26362" w:rsidP="00AA60DA">
            <w:pPr>
              <w:ind w:left="460"/>
            </w:pPr>
            <w:r w:rsidRPr="007C2664">
              <w:rPr>
                <w:b/>
                <w:bCs/>
              </w:rPr>
              <w:t>Тема 1.</w:t>
            </w:r>
            <w:r w:rsidRPr="007C2664">
              <w:t xml:space="preserve"> </w:t>
            </w:r>
          </w:p>
          <w:p w:rsidR="00E26362" w:rsidRPr="007C2664" w:rsidRDefault="00E26362" w:rsidP="00941B21">
            <w:pPr>
              <w:ind w:left="34" w:firstLine="0"/>
              <w:rPr>
                <w:b/>
                <w:bCs/>
              </w:rPr>
            </w:pPr>
            <w:r w:rsidRPr="007C2664">
              <w:rPr>
                <w:b/>
              </w:rPr>
              <w:t>Общая характеристика бухгалтерского учета</w:t>
            </w:r>
          </w:p>
          <w:p w:rsidR="00E26362" w:rsidRPr="007C2664" w:rsidRDefault="00E26362">
            <w:pPr>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rPr>
            </w:pPr>
            <w:r w:rsidRPr="007C2664">
              <w:rPr>
                <w:b/>
                <w:bCs/>
              </w:rPr>
              <w:t xml:space="preserve">Содержание учебного материала </w:t>
            </w:r>
          </w:p>
        </w:tc>
        <w:tc>
          <w:tcPr>
            <w:tcW w:w="347"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222252">
            <w:pPr>
              <w:rPr>
                <w:b/>
                <w:bCs/>
              </w:rPr>
            </w:pPr>
            <w:r w:rsidRPr="007C2664">
              <w:rPr>
                <w:b/>
              </w:rPr>
              <w:t>5</w:t>
            </w:r>
          </w:p>
        </w:tc>
        <w:tc>
          <w:tcPr>
            <w:tcW w:w="634" w:type="pct"/>
            <w:tcBorders>
              <w:top w:val="single" w:sz="4" w:space="0" w:color="auto"/>
              <w:left w:val="single" w:sz="4" w:space="0" w:color="auto"/>
              <w:bottom w:val="single" w:sz="4" w:space="0" w:color="auto"/>
              <w:right w:val="single" w:sz="4" w:space="0" w:color="auto"/>
            </w:tcBorders>
          </w:tcPr>
          <w:p w:rsidR="00E26362" w:rsidRPr="007C2664" w:rsidRDefault="00E26362">
            <w:pPr>
              <w:rPr>
                <w:b/>
                <w:i/>
              </w:rPr>
            </w:pPr>
          </w:p>
        </w:tc>
      </w:tr>
      <w:tr w:rsidR="00E26362" w:rsidRPr="007C2664" w:rsidTr="00B17223">
        <w:trPr>
          <w:trHeight w:val="472"/>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2"/>
              </w:numPr>
              <w:spacing w:before="0" w:after="0"/>
              <w:contextualSpacing/>
              <w:rPr>
                <w:b/>
                <w:bCs/>
                <w:i/>
              </w:rPr>
            </w:pPr>
            <w:r w:rsidRPr="007C2664">
              <w:t>Виды учета в организации питания, требования, предъявляемые к учету, задачи бухгалтерского учета, предмет и метод бухгалтерского учета, элементы бухгалтерского учета</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rPr>
            </w:pPr>
          </w:p>
        </w:tc>
        <w:tc>
          <w:tcPr>
            <w:tcW w:w="634"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E26362">
            <w:pPr>
              <w:rPr>
                <w:b/>
              </w:rPr>
            </w:pPr>
            <w:r w:rsidRPr="007C2664">
              <w:rPr>
                <w:b/>
              </w:rPr>
              <w:t xml:space="preserve">ПК </w:t>
            </w:r>
          </w:p>
          <w:p w:rsidR="00E26362" w:rsidRPr="007C2664" w:rsidRDefault="00E26362">
            <w:pPr>
              <w:rPr>
                <w:b/>
              </w:rPr>
            </w:pPr>
            <w:r w:rsidRPr="007C2664">
              <w:rPr>
                <w:b/>
              </w:rPr>
              <w:t>1.2-1.5</w:t>
            </w:r>
          </w:p>
          <w:p w:rsidR="00E26362" w:rsidRPr="007C2664" w:rsidRDefault="00E26362">
            <w:pPr>
              <w:rPr>
                <w:b/>
              </w:rPr>
            </w:pPr>
            <w:r w:rsidRPr="007C2664">
              <w:rPr>
                <w:b/>
              </w:rPr>
              <w:t>2.2-2.5</w:t>
            </w:r>
          </w:p>
          <w:p w:rsidR="00E26362" w:rsidRPr="007C2664" w:rsidRDefault="00E26362">
            <w:pPr>
              <w:rPr>
                <w:b/>
              </w:rPr>
            </w:pPr>
            <w:r w:rsidRPr="007C2664">
              <w:rPr>
                <w:b/>
              </w:rPr>
              <w:t>3.2-3.5</w:t>
            </w:r>
          </w:p>
          <w:p w:rsidR="00E26362" w:rsidRPr="007C2664" w:rsidRDefault="00E26362">
            <w:pPr>
              <w:rPr>
                <w:b/>
              </w:rPr>
            </w:pPr>
            <w:r w:rsidRPr="007C2664">
              <w:rPr>
                <w:b/>
              </w:rPr>
              <w:t>4.2-4.5</w:t>
            </w:r>
          </w:p>
          <w:p w:rsidR="00E26362" w:rsidRPr="007C2664" w:rsidRDefault="00E26362">
            <w:pPr>
              <w:rPr>
                <w:b/>
              </w:rPr>
            </w:pPr>
            <w:r w:rsidRPr="007C2664">
              <w:rPr>
                <w:b/>
              </w:rPr>
              <w:t>5.2-5.5</w:t>
            </w:r>
          </w:p>
          <w:p w:rsidR="00E26362" w:rsidRPr="007C2664" w:rsidRDefault="00E26362">
            <w:pPr>
              <w:rPr>
                <w:b/>
                <w:bCs/>
                <w:i/>
              </w:rPr>
            </w:pPr>
            <w:r w:rsidRPr="007C2664">
              <w:rPr>
                <w:b/>
              </w:rPr>
              <w:t>ОК1-5, 9, 10</w:t>
            </w:r>
            <w:r w:rsidR="007725EC">
              <w:rPr>
                <w:b/>
              </w:rPr>
              <w:t>,11</w:t>
            </w:r>
          </w:p>
        </w:tc>
      </w:tr>
      <w:tr w:rsidR="00E26362" w:rsidRPr="007C2664" w:rsidTr="00B17223">
        <w:trPr>
          <w:trHeight w:val="311"/>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2"/>
              </w:numPr>
              <w:spacing w:before="0" w:after="0"/>
              <w:contextualSpacing/>
              <w:rPr>
                <w:b/>
                <w:i/>
              </w:rPr>
            </w:pPr>
            <w:r w:rsidRPr="007C2664">
              <w:t>Особенности, принципы и формы организации бухгалтерского учета в общественном питании. Основные направления совершенствования, учета и контроля отчетности</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1114"/>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2"/>
              </w:numPr>
              <w:spacing w:before="0" w:after="0"/>
              <w:contextualSpacing/>
              <w:rPr>
                <w:b/>
                <w:i/>
              </w:rPr>
            </w:pPr>
            <w:r w:rsidRPr="007C2664">
              <w:t>Понятие документооборота, формы документов, применяемых в организациях питания, их классификация. Требования, предъявляемые к содержанию и оформлению документов</w:t>
            </w:r>
          </w:p>
          <w:p w:rsidR="00E26362" w:rsidRPr="007C2664" w:rsidRDefault="00E26362" w:rsidP="00E26362">
            <w:pPr>
              <w:pStyle w:val="ad"/>
              <w:numPr>
                <w:ilvl w:val="0"/>
                <w:numId w:val="2"/>
              </w:numPr>
              <w:spacing w:before="0" w:after="0"/>
              <w:contextualSpacing/>
              <w:rPr>
                <w:b/>
                <w:i/>
              </w:rPr>
            </w:pPr>
            <w:r w:rsidRPr="007C2664">
              <w:t>Права, обязанности и ответственность главного бухгалтера</w:t>
            </w:r>
            <w:r w:rsidRPr="007C2664">
              <w:rPr>
                <w:b/>
                <w:bCs/>
                <w:i/>
              </w:rPr>
              <w:t>.</w:t>
            </w:r>
            <w:r w:rsidRPr="007C2664">
              <w:t xml:space="preserve"> Автоматизация учета на предприятии ресторанного бизнеса</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07"/>
          <w:jc w:val="center"/>
        </w:trPr>
        <w:tc>
          <w:tcPr>
            <w:tcW w:w="1004"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rPr>
            </w:pPr>
            <w:r w:rsidRPr="007C2664">
              <w:rPr>
                <w:b/>
                <w:bCs/>
              </w:rPr>
              <w:t>Тема 2.</w:t>
            </w:r>
          </w:p>
          <w:p w:rsidR="00E26362" w:rsidRPr="007C2664" w:rsidRDefault="00E26362">
            <w:pPr>
              <w:rPr>
                <w:b/>
                <w:bCs/>
                <w:i/>
              </w:rPr>
            </w:pPr>
            <w:r w:rsidRPr="007C2664">
              <w:rPr>
                <w:b/>
              </w:rPr>
              <w:t>Ценообразование в общественном питании</w:t>
            </w: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rPr>
            </w:pPr>
            <w:r w:rsidRPr="007C2664">
              <w:rPr>
                <w:b/>
                <w:bCs/>
              </w:rPr>
              <w:t xml:space="preserve">Содержание учебного материала </w:t>
            </w:r>
          </w:p>
        </w:tc>
        <w:tc>
          <w:tcPr>
            <w:tcW w:w="347"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E26362" w:rsidP="00222252">
            <w:pPr>
              <w:rPr>
                <w:b/>
                <w:bCs/>
              </w:rPr>
            </w:pPr>
            <w:r w:rsidRPr="007C2664">
              <w:rPr>
                <w:b/>
                <w:bCs/>
              </w:rPr>
              <w:t>1</w:t>
            </w:r>
            <w:r w:rsidR="00222252" w:rsidRPr="007C2664">
              <w:rPr>
                <w:b/>
                <w:bCs/>
              </w:rPr>
              <w:t>2</w:t>
            </w:r>
          </w:p>
        </w:tc>
        <w:tc>
          <w:tcPr>
            <w:tcW w:w="634" w:type="pct"/>
            <w:tcBorders>
              <w:top w:val="single" w:sz="4" w:space="0" w:color="auto"/>
              <w:left w:val="single" w:sz="4" w:space="0" w:color="auto"/>
              <w:bottom w:val="single" w:sz="4" w:space="0" w:color="auto"/>
              <w:right w:val="single" w:sz="4" w:space="0" w:color="auto"/>
            </w:tcBorders>
          </w:tcPr>
          <w:p w:rsidR="00E26362" w:rsidRPr="007C2664" w:rsidRDefault="00E26362">
            <w:pPr>
              <w:rPr>
                <w:b/>
                <w:i/>
              </w:rPr>
            </w:pP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3"/>
              </w:numPr>
              <w:spacing w:before="0" w:after="0"/>
              <w:contextualSpacing/>
              <w:rPr>
                <w:b/>
                <w:bCs/>
                <w:i/>
              </w:rPr>
            </w:pPr>
            <w:r w:rsidRPr="007C2664">
              <w:t>Понятие  цены, ее элементы, виды цен. Ценовая политика организаций  питания</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634"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E26362">
            <w:pPr>
              <w:rPr>
                <w:b/>
              </w:rPr>
            </w:pPr>
            <w:r w:rsidRPr="007C2664">
              <w:rPr>
                <w:b/>
              </w:rPr>
              <w:t xml:space="preserve">ПК </w:t>
            </w:r>
          </w:p>
          <w:p w:rsidR="00E26362" w:rsidRPr="007C2664" w:rsidRDefault="00E26362">
            <w:pPr>
              <w:rPr>
                <w:b/>
              </w:rPr>
            </w:pPr>
            <w:r w:rsidRPr="007C2664">
              <w:rPr>
                <w:b/>
              </w:rPr>
              <w:t>1.2-1.5</w:t>
            </w:r>
          </w:p>
          <w:p w:rsidR="00E26362" w:rsidRPr="007C2664" w:rsidRDefault="00E26362">
            <w:pPr>
              <w:rPr>
                <w:b/>
              </w:rPr>
            </w:pPr>
            <w:r w:rsidRPr="007C2664">
              <w:rPr>
                <w:b/>
              </w:rPr>
              <w:t>2.2-2.5</w:t>
            </w:r>
          </w:p>
          <w:p w:rsidR="00E26362" w:rsidRPr="007C2664" w:rsidRDefault="00E26362">
            <w:pPr>
              <w:rPr>
                <w:b/>
              </w:rPr>
            </w:pPr>
            <w:r w:rsidRPr="007C2664">
              <w:rPr>
                <w:b/>
              </w:rPr>
              <w:t>3.2-3.5</w:t>
            </w:r>
          </w:p>
          <w:p w:rsidR="00E26362" w:rsidRPr="007C2664" w:rsidRDefault="00E26362">
            <w:pPr>
              <w:rPr>
                <w:b/>
              </w:rPr>
            </w:pPr>
            <w:r w:rsidRPr="007C2664">
              <w:rPr>
                <w:b/>
              </w:rPr>
              <w:t>4.2-4.5</w:t>
            </w:r>
          </w:p>
          <w:p w:rsidR="00E26362" w:rsidRPr="007C2664" w:rsidRDefault="00E26362">
            <w:pPr>
              <w:rPr>
                <w:b/>
              </w:rPr>
            </w:pPr>
            <w:r w:rsidRPr="007C2664">
              <w:rPr>
                <w:b/>
              </w:rPr>
              <w:t>5.2-5.5</w:t>
            </w:r>
          </w:p>
          <w:p w:rsidR="00E26362" w:rsidRPr="007C2664" w:rsidRDefault="00E26362">
            <w:pPr>
              <w:rPr>
                <w:b/>
                <w:bCs/>
                <w:i/>
              </w:rPr>
            </w:pPr>
            <w:r w:rsidRPr="007C2664">
              <w:rPr>
                <w:b/>
              </w:rPr>
              <w:t>ОК1-5, 9, 10</w:t>
            </w:r>
            <w:r w:rsidR="007725EC">
              <w:rPr>
                <w:b/>
              </w:rPr>
              <w:t>, 11</w:t>
            </w: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3"/>
              </w:numPr>
              <w:spacing w:before="0" w:after="0"/>
              <w:contextualSpacing/>
              <w:rPr>
                <w:b/>
                <w:i/>
              </w:rPr>
            </w:pPr>
            <w:r w:rsidRPr="007C2664">
              <w:t xml:space="preserve">Понятие калькуляции и  порядок определения розничных цен на </w:t>
            </w:r>
            <w:proofErr w:type="gramStart"/>
            <w:r w:rsidRPr="007C2664">
              <w:t>продукцию</w:t>
            </w:r>
            <w:proofErr w:type="gramEnd"/>
            <w:r w:rsidRPr="007C2664">
              <w:t xml:space="preserve"> и полуфабрикаты собственного производства</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3"/>
              </w:numPr>
              <w:spacing w:before="0" w:after="0"/>
              <w:contextualSpacing/>
            </w:pPr>
            <w:r w:rsidRPr="007C2664">
              <w:rPr>
                <w:bCs/>
              </w:rPr>
              <w:t>Товарооборот предприятий питания, его виды и методы расчета</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3"/>
              </w:numPr>
              <w:spacing w:before="0" w:after="0"/>
              <w:contextualSpacing/>
            </w:pPr>
            <w:r w:rsidRPr="007C2664">
              <w:t>План-меню, его назначение, виды, порядок составления</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3"/>
              </w:numPr>
              <w:spacing w:before="0" w:after="0"/>
              <w:contextualSpacing/>
            </w:pPr>
            <w:r w:rsidRPr="007C2664">
              <w:t>Сборник рецептур блюд и кулинарных изделий и Сборник рецептур мучных кондитерских и булочных изделий как основные нормативные докумен</w:t>
            </w:r>
            <w:r w:rsidRPr="007C2664">
              <w:softHyphen/>
              <w:t>ты для определения потребности в сырье и расхода сырья, выхода гото</w:t>
            </w:r>
            <w:r w:rsidRPr="007C2664">
              <w:softHyphen/>
              <w:t>вых блюд, мучных и кондитерских изделий</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6A40F2" w:rsidP="006A40F2">
            <w:pPr>
              <w:rPr>
                <w:b/>
              </w:rPr>
            </w:pPr>
            <w:r w:rsidRPr="007C2664">
              <w:rPr>
                <w:b/>
                <w:bCs/>
              </w:rPr>
              <w:t>Практическое</w:t>
            </w:r>
            <w:r w:rsidR="00E26362" w:rsidRPr="007C2664">
              <w:rPr>
                <w:b/>
                <w:bCs/>
              </w:rPr>
              <w:t xml:space="preserve"> заняти</w:t>
            </w:r>
            <w:r w:rsidR="00955623" w:rsidRPr="007C2664">
              <w:rPr>
                <w:b/>
                <w:bCs/>
              </w:rPr>
              <w:t>е</w:t>
            </w:r>
            <w:r w:rsidR="00E26362" w:rsidRPr="007C2664">
              <w:rPr>
                <w:b/>
                <w:bCs/>
              </w:rPr>
              <w:t xml:space="preserve"> </w:t>
            </w:r>
          </w:p>
        </w:tc>
        <w:tc>
          <w:tcPr>
            <w:tcW w:w="347" w:type="pct"/>
            <w:tcBorders>
              <w:top w:val="single" w:sz="4" w:space="0" w:color="auto"/>
              <w:left w:val="single" w:sz="4" w:space="0" w:color="auto"/>
              <w:bottom w:val="single" w:sz="4" w:space="0" w:color="auto"/>
              <w:right w:val="single" w:sz="4" w:space="0" w:color="auto"/>
            </w:tcBorders>
            <w:hideMark/>
          </w:tcPr>
          <w:p w:rsidR="00E26362" w:rsidRPr="007C2664" w:rsidRDefault="00222252">
            <w:pPr>
              <w:rPr>
                <w:bCs/>
              </w:rPr>
            </w:pPr>
            <w:r w:rsidRPr="007C2664">
              <w:t>8</w:t>
            </w:r>
          </w:p>
        </w:tc>
        <w:tc>
          <w:tcPr>
            <w:tcW w:w="634" w:type="pct"/>
            <w:tcBorders>
              <w:top w:val="single" w:sz="4" w:space="0" w:color="auto"/>
              <w:left w:val="single" w:sz="4" w:space="0" w:color="auto"/>
              <w:bottom w:val="single" w:sz="4" w:space="0" w:color="auto"/>
              <w:right w:val="single" w:sz="4" w:space="0" w:color="auto"/>
            </w:tcBorders>
          </w:tcPr>
          <w:p w:rsidR="00E26362" w:rsidRPr="007C2664" w:rsidRDefault="00E26362">
            <w:pPr>
              <w:rPr>
                <w:b/>
                <w:bCs/>
                <w:i/>
              </w:rPr>
            </w:pP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pPr>
              <w:jc w:val="both"/>
            </w:pPr>
            <w:r w:rsidRPr="007C2664">
              <w:t>1. Работа со Сборником рецептур</w:t>
            </w:r>
            <w:proofErr w:type="gramStart"/>
            <w:r w:rsidRPr="007C2664">
              <w:t>,:</w:t>
            </w:r>
            <w:proofErr w:type="gramEnd"/>
          </w:p>
          <w:p w:rsidR="00E26362" w:rsidRPr="007C2664" w:rsidRDefault="00E26362">
            <w:pPr>
              <w:jc w:val="both"/>
              <w:rPr>
                <w:rStyle w:val="FontStyle28"/>
              </w:rPr>
            </w:pPr>
            <w:r w:rsidRPr="007C2664">
              <w:t>-  расчет требуемого количества сырья, продуктов для приготовления продукции собственного производства,</w:t>
            </w:r>
            <w:r w:rsidRPr="007C2664">
              <w:rPr>
                <w:rStyle w:val="FontStyle28"/>
              </w:rPr>
              <w:t xml:space="preserve"> </w:t>
            </w:r>
          </w:p>
          <w:p w:rsidR="00E26362" w:rsidRPr="007C2664" w:rsidRDefault="00E26362">
            <w:pPr>
              <w:jc w:val="both"/>
              <w:rPr>
                <w:b/>
              </w:rPr>
            </w:pPr>
            <w:r w:rsidRPr="007C2664">
              <w:rPr>
                <w:rStyle w:val="FontStyle28"/>
              </w:rPr>
              <w:t>- определение   процентной  доли потерь е при различных видах обработки сырья</w:t>
            </w:r>
          </w:p>
        </w:tc>
        <w:tc>
          <w:tcPr>
            <w:tcW w:w="347" w:type="pct"/>
            <w:tcBorders>
              <w:top w:val="single" w:sz="4" w:space="0" w:color="auto"/>
              <w:left w:val="single" w:sz="4" w:space="0" w:color="auto"/>
              <w:bottom w:val="single" w:sz="4" w:space="0" w:color="auto"/>
              <w:right w:val="single" w:sz="4" w:space="0" w:color="auto"/>
            </w:tcBorders>
            <w:hideMark/>
          </w:tcPr>
          <w:p w:rsidR="00E26362" w:rsidRPr="007C2664" w:rsidRDefault="00E26362">
            <w:pPr>
              <w:rPr>
                <w:bCs/>
              </w:rPr>
            </w:pPr>
            <w:r w:rsidRPr="007C2664">
              <w:rPr>
                <w:bCs/>
              </w:rPr>
              <w:t>2</w:t>
            </w:r>
          </w:p>
        </w:tc>
        <w:tc>
          <w:tcPr>
            <w:tcW w:w="634"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E26362">
            <w:pPr>
              <w:rPr>
                <w:b/>
              </w:rPr>
            </w:pPr>
            <w:r w:rsidRPr="007C2664">
              <w:rPr>
                <w:b/>
              </w:rPr>
              <w:t xml:space="preserve">ПК </w:t>
            </w:r>
          </w:p>
          <w:p w:rsidR="00E26362" w:rsidRPr="007C2664" w:rsidRDefault="00E26362">
            <w:pPr>
              <w:rPr>
                <w:b/>
              </w:rPr>
            </w:pPr>
            <w:r w:rsidRPr="007C2664">
              <w:rPr>
                <w:b/>
              </w:rPr>
              <w:t>1.2-1.5</w:t>
            </w:r>
          </w:p>
          <w:p w:rsidR="00E26362" w:rsidRPr="007C2664" w:rsidRDefault="00E26362">
            <w:pPr>
              <w:rPr>
                <w:b/>
              </w:rPr>
            </w:pPr>
            <w:r w:rsidRPr="007C2664">
              <w:rPr>
                <w:b/>
              </w:rPr>
              <w:t>2.2-2.5</w:t>
            </w:r>
          </w:p>
          <w:p w:rsidR="00E26362" w:rsidRPr="007C2664" w:rsidRDefault="00E26362">
            <w:pPr>
              <w:rPr>
                <w:b/>
              </w:rPr>
            </w:pPr>
            <w:r w:rsidRPr="007C2664">
              <w:rPr>
                <w:b/>
              </w:rPr>
              <w:t>3.2-3.5</w:t>
            </w:r>
          </w:p>
          <w:p w:rsidR="00E26362" w:rsidRPr="007C2664" w:rsidRDefault="00E26362">
            <w:pPr>
              <w:rPr>
                <w:b/>
              </w:rPr>
            </w:pPr>
            <w:r w:rsidRPr="007C2664">
              <w:rPr>
                <w:b/>
              </w:rPr>
              <w:t>4.2-4.5</w:t>
            </w:r>
          </w:p>
          <w:p w:rsidR="00E26362" w:rsidRPr="007C2664" w:rsidRDefault="00E26362">
            <w:pPr>
              <w:rPr>
                <w:b/>
              </w:rPr>
            </w:pPr>
            <w:r w:rsidRPr="007C2664">
              <w:rPr>
                <w:b/>
              </w:rPr>
              <w:lastRenderedPageBreak/>
              <w:t>5.2-5.5</w:t>
            </w:r>
          </w:p>
          <w:p w:rsidR="00E26362" w:rsidRPr="007C2664" w:rsidRDefault="00E26362">
            <w:pPr>
              <w:rPr>
                <w:b/>
                <w:bCs/>
                <w:i/>
              </w:rPr>
            </w:pPr>
            <w:r w:rsidRPr="007C2664">
              <w:rPr>
                <w:b/>
              </w:rPr>
              <w:t>ОК1-5, 9, 10</w:t>
            </w:r>
            <w:r w:rsidR="007725EC">
              <w:rPr>
                <w:b/>
              </w:rPr>
              <w:t>, 11</w:t>
            </w:r>
          </w:p>
        </w:tc>
      </w:tr>
      <w:tr w:rsidR="00E26362" w:rsidRPr="007C2664" w:rsidTr="00B17223">
        <w:trPr>
          <w:trHeight w:val="2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pPr>
              <w:jc w:val="both"/>
              <w:rPr>
                <w:b/>
              </w:rPr>
            </w:pPr>
            <w:r w:rsidRPr="007C2664">
              <w:t>2. Составление плана-меню. Расчет планового товарооборота на день</w:t>
            </w:r>
          </w:p>
        </w:tc>
        <w:tc>
          <w:tcPr>
            <w:tcW w:w="347" w:type="pct"/>
            <w:tcBorders>
              <w:top w:val="single" w:sz="4" w:space="0" w:color="auto"/>
              <w:left w:val="single" w:sz="4" w:space="0" w:color="auto"/>
              <w:bottom w:val="single" w:sz="4" w:space="0" w:color="auto"/>
              <w:right w:val="single" w:sz="4" w:space="0" w:color="auto"/>
            </w:tcBorders>
            <w:hideMark/>
          </w:tcPr>
          <w:p w:rsidR="00E26362" w:rsidRPr="007C2664" w:rsidRDefault="00E26362">
            <w:r w:rsidRPr="007C2664">
              <w:rPr>
                <w:bCs/>
              </w:rPr>
              <w:t>2</w:t>
            </w: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580"/>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pPr>
              <w:jc w:val="both"/>
            </w:pPr>
            <w:r w:rsidRPr="007C2664">
              <w:t xml:space="preserve">3. Калькуляция розничных цен на блюда и полуфабрикаты. </w:t>
            </w:r>
          </w:p>
          <w:p w:rsidR="00E26362" w:rsidRPr="007C2664" w:rsidRDefault="00E26362">
            <w:pPr>
              <w:jc w:val="both"/>
            </w:pPr>
            <w:r w:rsidRPr="007C2664">
              <w:t xml:space="preserve">Калькуляция розничных цен на мучные и кондитерские изделия. </w:t>
            </w:r>
          </w:p>
          <w:p w:rsidR="00E26362" w:rsidRPr="007C2664" w:rsidRDefault="00E26362">
            <w:pPr>
              <w:jc w:val="both"/>
              <w:rPr>
                <w:b/>
              </w:rPr>
            </w:pPr>
            <w:r w:rsidRPr="007C2664">
              <w:t>Оформление калькуляционных карточек.</w:t>
            </w:r>
          </w:p>
        </w:tc>
        <w:tc>
          <w:tcPr>
            <w:tcW w:w="347" w:type="pct"/>
            <w:tcBorders>
              <w:top w:val="single" w:sz="4" w:space="0" w:color="auto"/>
              <w:left w:val="single" w:sz="4" w:space="0" w:color="auto"/>
              <w:bottom w:val="single" w:sz="4" w:space="0" w:color="auto"/>
              <w:right w:val="single" w:sz="4" w:space="0" w:color="auto"/>
            </w:tcBorders>
          </w:tcPr>
          <w:p w:rsidR="00E26362" w:rsidRPr="007C2664" w:rsidRDefault="00222252">
            <w:pPr>
              <w:rPr>
                <w:bCs/>
              </w:rPr>
            </w:pPr>
            <w:r w:rsidRPr="007C2664">
              <w:rPr>
                <w:bCs/>
              </w:rPr>
              <w:t>4</w:t>
            </w:r>
          </w:p>
          <w:p w:rsidR="00E26362" w:rsidRPr="007C2664" w:rsidRDefault="00E26362">
            <w:pPr>
              <w:rPr>
                <w:bCs/>
              </w:rPr>
            </w:pPr>
          </w:p>
          <w:p w:rsidR="00E26362" w:rsidRPr="007C2664" w:rsidRDefault="00E26362">
            <w:pPr>
              <w:rPr>
                <w:bCs/>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AA60DA" w:rsidRPr="007C2664" w:rsidTr="00B17223">
        <w:trPr>
          <w:trHeight w:val="305"/>
          <w:jc w:val="center"/>
        </w:trPr>
        <w:tc>
          <w:tcPr>
            <w:tcW w:w="1004" w:type="pct"/>
            <w:vMerge w:val="restart"/>
            <w:tcBorders>
              <w:top w:val="single" w:sz="4" w:space="0" w:color="auto"/>
              <w:left w:val="single" w:sz="4" w:space="0" w:color="auto"/>
              <w:right w:val="single" w:sz="4" w:space="0" w:color="auto"/>
            </w:tcBorders>
            <w:hideMark/>
          </w:tcPr>
          <w:p w:rsidR="00AA60DA" w:rsidRPr="007C2664" w:rsidRDefault="00AA60DA">
            <w:pPr>
              <w:rPr>
                <w:b/>
                <w:bCs/>
              </w:rPr>
            </w:pPr>
            <w:r w:rsidRPr="007C2664">
              <w:rPr>
                <w:b/>
                <w:bCs/>
              </w:rPr>
              <w:lastRenderedPageBreak/>
              <w:t>Тема 3.</w:t>
            </w:r>
          </w:p>
          <w:p w:rsidR="00AA60DA" w:rsidRPr="007C2664" w:rsidRDefault="00AA60DA">
            <w:pPr>
              <w:rPr>
                <w:b/>
                <w:bCs/>
              </w:rPr>
            </w:pPr>
            <w:r w:rsidRPr="007C2664">
              <w:rPr>
                <w:b/>
                <w:bCs/>
              </w:rPr>
              <w:t>Материальная ответственность.</w:t>
            </w:r>
          </w:p>
          <w:p w:rsidR="00AA60DA" w:rsidRPr="007C2664" w:rsidRDefault="00AA60DA">
            <w:pPr>
              <w:rPr>
                <w:b/>
                <w:bCs/>
                <w:i/>
              </w:rPr>
            </w:pPr>
            <w:r w:rsidRPr="007C2664">
              <w:rPr>
                <w:b/>
                <w:bCs/>
              </w:rPr>
              <w:t>Инвентаризация</w:t>
            </w:r>
          </w:p>
        </w:tc>
        <w:tc>
          <w:tcPr>
            <w:tcW w:w="3015" w:type="pct"/>
            <w:tcBorders>
              <w:top w:val="single" w:sz="4" w:space="0" w:color="auto"/>
              <w:left w:val="single" w:sz="4" w:space="0" w:color="auto"/>
              <w:bottom w:val="single" w:sz="4" w:space="0" w:color="auto"/>
              <w:right w:val="single" w:sz="4" w:space="0" w:color="auto"/>
            </w:tcBorders>
            <w:hideMark/>
          </w:tcPr>
          <w:p w:rsidR="00AA60DA" w:rsidRPr="007C2664" w:rsidRDefault="00AA60DA">
            <w:pPr>
              <w:rPr>
                <w:b/>
                <w:bCs/>
              </w:rPr>
            </w:pPr>
            <w:r w:rsidRPr="007C2664">
              <w:rPr>
                <w:b/>
                <w:bCs/>
              </w:rPr>
              <w:t xml:space="preserve">Содержание учебного материала </w:t>
            </w:r>
          </w:p>
        </w:tc>
        <w:tc>
          <w:tcPr>
            <w:tcW w:w="347" w:type="pct"/>
            <w:vMerge w:val="restart"/>
            <w:tcBorders>
              <w:top w:val="single" w:sz="4" w:space="0" w:color="auto"/>
              <w:left w:val="single" w:sz="4" w:space="0" w:color="auto"/>
              <w:bottom w:val="single" w:sz="4" w:space="0" w:color="auto"/>
              <w:right w:val="single" w:sz="4" w:space="0" w:color="auto"/>
            </w:tcBorders>
            <w:hideMark/>
          </w:tcPr>
          <w:p w:rsidR="00AA60DA" w:rsidRPr="0002148B" w:rsidRDefault="00AA60DA">
            <w:pPr>
              <w:rPr>
                <w:b/>
                <w:bCs/>
              </w:rPr>
            </w:pPr>
            <w:r w:rsidRPr="0002148B">
              <w:rPr>
                <w:b/>
                <w:bCs/>
              </w:rPr>
              <w:t>5</w:t>
            </w:r>
          </w:p>
        </w:tc>
        <w:tc>
          <w:tcPr>
            <w:tcW w:w="634" w:type="pct"/>
            <w:tcBorders>
              <w:top w:val="single" w:sz="4" w:space="0" w:color="auto"/>
              <w:left w:val="single" w:sz="4" w:space="0" w:color="auto"/>
              <w:bottom w:val="single" w:sz="4" w:space="0" w:color="auto"/>
              <w:right w:val="single" w:sz="4" w:space="0" w:color="auto"/>
            </w:tcBorders>
          </w:tcPr>
          <w:p w:rsidR="00AA60DA" w:rsidRPr="007C2664" w:rsidRDefault="00AA60DA">
            <w:pPr>
              <w:rPr>
                <w:b/>
                <w:bCs/>
                <w:i/>
              </w:rPr>
            </w:pPr>
          </w:p>
        </w:tc>
      </w:tr>
      <w:tr w:rsidR="00AA60DA" w:rsidRPr="007C2664" w:rsidTr="00B17223">
        <w:trPr>
          <w:trHeight w:val="1273"/>
          <w:jc w:val="center"/>
        </w:trPr>
        <w:tc>
          <w:tcPr>
            <w:tcW w:w="1004" w:type="pct"/>
            <w:vMerge/>
            <w:tcBorders>
              <w:left w:val="single" w:sz="4" w:space="0" w:color="auto"/>
              <w:right w:val="single" w:sz="4" w:space="0" w:color="auto"/>
            </w:tcBorders>
            <w:vAlign w:val="center"/>
            <w:hideMark/>
          </w:tcPr>
          <w:p w:rsidR="00AA60DA" w:rsidRPr="007C2664" w:rsidRDefault="00AA60DA">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AA60DA" w:rsidRPr="007C2664" w:rsidRDefault="00AA60DA" w:rsidP="00E26362">
            <w:pPr>
              <w:pStyle w:val="ad"/>
              <w:numPr>
                <w:ilvl w:val="0"/>
                <w:numId w:val="4"/>
              </w:numPr>
              <w:spacing w:before="0" w:after="0"/>
              <w:contextualSpacing/>
              <w:rPr>
                <w:b/>
                <w:bCs/>
                <w:i/>
              </w:rPr>
            </w:pPr>
            <w:r w:rsidRPr="007C2664">
              <w:t>Материальная ответственность, ее документальное оформление. Типовой договор о полной индивидуальной материальной ответственности, порядок оформления и учета доверенностей на получение материальных ценностей. Отчетность материально-ответственных лиц</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AA60DA" w:rsidRPr="007C2664" w:rsidRDefault="00AA60DA">
            <w:pPr>
              <w:ind w:left="0" w:firstLine="0"/>
              <w:rPr>
                <w:b/>
                <w:bCs/>
                <w:i/>
              </w:rPr>
            </w:pPr>
          </w:p>
        </w:tc>
        <w:tc>
          <w:tcPr>
            <w:tcW w:w="634" w:type="pct"/>
            <w:vMerge w:val="restart"/>
            <w:tcBorders>
              <w:top w:val="single" w:sz="4" w:space="0" w:color="auto"/>
              <w:left w:val="single" w:sz="4" w:space="0" w:color="auto"/>
              <w:right w:val="single" w:sz="4" w:space="0" w:color="auto"/>
            </w:tcBorders>
            <w:hideMark/>
          </w:tcPr>
          <w:p w:rsidR="00AA60DA" w:rsidRPr="007C2664" w:rsidRDefault="00AA60DA">
            <w:pPr>
              <w:rPr>
                <w:b/>
              </w:rPr>
            </w:pPr>
            <w:r w:rsidRPr="007C2664">
              <w:rPr>
                <w:b/>
              </w:rPr>
              <w:t xml:space="preserve">ПК </w:t>
            </w:r>
          </w:p>
          <w:p w:rsidR="00AA60DA" w:rsidRPr="007C2664" w:rsidRDefault="00AA60DA">
            <w:pPr>
              <w:rPr>
                <w:b/>
              </w:rPr>
            </w:pPr>
            <w:r w:rsidRPr="007C2664">
              <w:rPr>
                <w:b/>
              </w:rPr>
              <w:t>1.2-1.5</w:t>
            </w:r>
          </w:p>
          <w:p w:rsidR="00AA60DA" w:rsidRPr="007C2664" w:rsidRDefault="00AA60DA">
            <w:pPr>
              <w:rPr>
                <w:b/>
              </w:rPr>
            </w:pPr>
            <w:r w:rsidRPr="007C2664">
              <w:rPr>
                <w:b/>
              </w:rPr>
              <w:t>2.2-2.5</w:t>
            </w:r>
          </w:p>
          <w:p w:rsidR="00AA60DA" w:rsidRPr="007C2664" w:rsidRDefault="00AA60DA">
            <w:pPr>
              <w:rPr>
                <w:b/>
              </w:rPr>
            </w:pPr>
            <w:r w:rsidRPr="007C2664">
              <w:rPr>
                <w:b/>
              </w:rPr>
              <w:t>3.2-3.5</w:t>
            </w:r>
          </w:p>
          <w:p w:rsidR="00AA60DA" w:rsidRPr="007C2664" w:rsidRDefault="00AA60DA">
            <w:pPr>
              <w:rPr>
                <w:b/>
              </w:rPr>
            </w:pPr>
            <w:r w:rsidRPr="007C2664">
              <w:rPr>
                <w:b/>
              </w:rPr>
              <w:t>4.2-4.5</w:t>
            </w:r>
          </w:p>
          <w:p w:rsidR="00AA60DA" w:rsidRPr="007C2664" w:rsidRDefault="00AA60DA">
            <w:pPr>
              <w:rPr>
                <w:b/>
              </w:rPr>
            </w:pPr>
            <w:r w:rsidRPr="007C2664">
              <w:rPr>
                <w:b/>
              </w:rPr>
              <w:t>5.2-5.5</w:t>
            </w:r>
          </w:p>
          <w:p w:rsidR="00AA60DA" w:rsidRPr="007C2664" w:rsidRDefault="00AA60DA">
            <w:pPr>
              <w:rPr>
                <w:b/>
                <w:bCs/>
                <w:i/>
              </w:rPr>
            </w:pPr>
            <w:r w:rsidRPr="007C2664">
              <w:rPr>
                <w:b/>
              </w:rPr>
              <w:t>ОК1-5, 9, 10</w:t>
            </w:r>
            <w:r w:rsidR="007725EC">
              <w:rPr>
                <w:b/>
              </w:rPr>
              <w:t>, 11</w:t>
            </w:r>
          </w:p>
        </w:tc>
      </w:tr>
      <w:tr w:rsidR="00AA60DA" w:rsidRPr="007C2664" w:rsidTr="00B17223">
        <w:trPr>
          <w:trHeight w:val="191"/>
          <w:jc w:val="center"/>
        </w:trPr>
        <w:tc>
          <w:tcPr>
            <w:tcW w:w="1004" w:type="pct"/>
            <w:vMerge/>
            <w:tcBorders>
              <w:left w:val="single" w:sz="4" w:space="0" w:color="auto"/>
              <w:right w:val="single" w:sz="4" w:space="0" w:color="auto"/>
            </w:tcBorders>
            <w:vAlign w:val="center"/>
            <w:hideMark/>
          </w:tcPr>
          <w:p w:rsidR="00AA60DA" w:rsidRPr="007C2664" w:rsidRDefault="00AA60DA">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AA60DA" w:rsidRPr="007C2664" w:rsidRDefault="00AA60DA" w:rsidP="00E26362">
            <w:pPr>
              <w:pStyle w:val="ad"/>
              <w:numPr>
                <w:ilvl w:val="0"/>
                <w:numId w:val="4"/>
              </w:numPr>
              <w:spacing w:before="0" w:after="0"/>
              <w:contextualSpacing/>
              <w:rPr>
                <w:b/>
                <w:i/>
              </w:rPr>
            </w:pPr>
            <w:proofErr w:type="gramStart"/>
            <w:r w:rsidRPr="007C2664">
              <w:t>Контроль за</w:t>
            </w:r>
            <w:proofErr w:type="gramEnd"/>
            <w:r w:rsidRPr="007C2664">
              <w:t xml:space="preserve"> товарными запасами. Понятие и задачи проведения инвентаризации, порядок ее проведения и документальное оформление</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AA60DA" w:rsidRPr="007C2664" w:rsidRDefault="00AA60DA">
            <w:pPr>
              <w:ind w:left="0" w:firstLine="0"/>
              <w:rPr>
                <w:b/>
                <w:bCs/>
                <w:i/>
              </w:rPr>
            </w:pPr>
          </w:p>
        </w:tc>
        <w:tc>
          <w:tcPr>
            <w:tcW w:w="634" w:type="pct"/>
            <w:vMerge/>
            <w:tcBorders>
              <w:left w:val="single" w:sz="4" w:space="0" w:color="auto"/>
              <w:right w:val="single" w:sz="4" w:space="0" w:color="auto"/>
            </w:tcBorders>
            <w:vAlign w:val="center"/>
            <w:hideMark/>
          </w:tcPr>
          <w:p w:rsidR="00AA60DA" w:rsidRPr="007C2664" w:rsidRDefault="00AA60DA">
            <w:pPr>
              <w:ind w:left="0" w:firstLine="0"/>
              <w:rPr>
                <w:b/>
                <w:bCs/>
                <w:i/>
              </w:rPr>
            </w:pPr>
          </w:p>
        </w:tc>
      </w:tr>
      <w:tr w:rsidR="00516D42" w:rsidRPr="007C2664" w:rsidTr="00B17223">
        <w:trPr>
          <w:trHeight w:val="686"/>
          <w:jc w:val="center"/>
        </w:trPr>
        <w:tc>
          <w:tcPr>
            <w:tcW w:w="1004" w:type="pct"/>
            <w:vMerge/>
            <w:tcBorders>
              <w:left w:val="single" w:sz="4" w:space="0" w:color="auto"/>
              <w:right w:val="single" w:sz="4" w:space="0" w:color="auto"/>
            </w:tcBorders>
            <w:vAlign w:val="center"/>
            <w:hideMark/>
          </w:tcPr>
          <w:p w:rsidR="00516D42" w:rsidRPr="007C2664" w:rsidRDefault="00516D42">
            <w:pPr>
              <w:ind w:left="0" w:firstLine="0"/>
              <w:rPr>
                <w:b/>
                <w:bCs/>
                <w:i/>
              </w:rPr>
            </w:pPr>
          </w:p>
        </w:tc>
        <w:tc>
          <w:tcPr>
            <w:tcW w:w="3015" w:type="pct"/>
            <w:vMerge w:val="restart"/>
            <w:tcBorders>
              <w:top w:val="single" w:sz="4" w:space="0" w:color="auto"/>
              <w:left w:val="single" w:sz="4" w:space="0" w:color="auto"/>
              <w:right w:val="single" w:sz="4" w:space="0" w:color="auto"/>
            </w:tcBorders>
            <w:hideMark/>
          </w:tcPr>
          <w:p w:rsidR="00516D42" w:rsidRPr="007C2664" w:rsidRDefault="00516D42" w:rsidP="00941B21">
            <w:pPr>
              <w:rPr>
                <w:b/>
              </w:rPr>
            </w:pPr>
            <w:r w:rsidRPr="007C2664">
              <w:rPr>
                <w:b/>
              </w:rPr>
              <w:t xml:space="preserve">Практическое занятие                                                                             </w:t>
            </w:r>
            <w:r w:rsidRPr="007C2664">
              <w:t>Составление договоров о материальной ответственности</w:t>
            </w:r>
          </w:p>
        </w:tc>
        <w:tc>
          <w:tcPr>
            <w:tcW w:w="347" w:type="pct"/>
            <w:tcBorders>
              <w:top w:val="single" w:sz="4" w:space="0" w:color="auto"/>
              <w:left w:val="single" w:sz="4" w:space="0" w:color="auto"/>
              <w:bottom w:val="single" w:sz="4" w:space="0" w:color="auto"/>
              <w:right w:val="single" w:sz="4" w:space="0" w:color="auto"/>
            </w:tcBorders>
            <w:hideMark/>
          </w:tcPr>
          <w:p w:rsidR="00516D42" w:rsidRPr="007C2664" w:rsidRDefault="00516D42" w:rsidP="00AA60DA">
            <w:pPr>
              <w:ind w:left="0" w:firstLine="0"/>
              <w:jc w:val="center"/>
              <w:rPr>
                <w:bCs/>
              </w:rPr>
            </w:pPr>
            <w:r w:rsidRPr="007C2664">
              <w:rPr>
                <w:bCs/>
              </w:rPr>
              <w:t>2</w:t>
            </w:r>
          </w:p>
          <w:p w:rsidR="00516D42" w:rsidRPr="007C2664" w:rsidRDefault="00516D42" w:rsidP="00AA60DA">
            <w:pPr>
              <w:ind w:left="0" w:firstLine="0"/>
              <w:rPr>
                <w:b/>
                <w:bCs/>
              </w:rPr>
            </w:pPr>
          </w:p>
        </w:tc>
        <w:tc>
          <w:tcPr>
            <w:tcW w:w="634" w:type="pct"/>
            <w:vMerge/>
            <w:tcBorders>
              <w:left w:val="single" w:sz="4" w:space="0" w:color="auto"/>
              <w:right w:val="single" w:sz="4" w:space="0" w:color="auto"/>
            </w:tcBorders>
          </w:tcPr>
          <w:p w:rsidR="00516D42" w:rsidRPr="007C2664" w:rsidRDefault="00516D42">
            <w:pPr>
              <w:rPr>
                <w:b/>
                <w:bCs/>
                <w:i/>
              </w:rPr>
            </w:pPr>
          </w:p>
        </w:tc>
      </w:tr>
      <w:tr w:rsidR="00516D42" w:rsidRPr="007C2664" w:rsidTr="00B17223">
        <w:trPr>
          <w:trHeight w:val="276"/>
          <w:jc w:val="center"/>
        </w:trPr>
        <w:tc>
          <w:tcPr>
            <w:tcW w:w="1004" w:type="pct"/>
            <w:vMerge/>
            <w:tcBorders>
              <w:left w:val="single" w:sz="4" w:space="0" w:color="auto"/>
              <w:bottom w:val="single" w:sz="4" w:space="0" w:color="auto"/>
              <w:right w:val="single" w:sz="4" w:space="0" w:color="auto"/>
            </w:tcBorders>
            <w:vAlign w:val="center"/>
            <w:hideMark/>
          </w:tcPr>
          <w:p w:rsidR="00516D42" w:rsidRPr="007C2664" w:rsidRDefault="00516D42">
            <w:pPr>
              <w:ind w:left="0" w:firstLine="0"/>
              <w:rPr>
                <w:b/>
                <w:bCs/>
                <w:i/>
              </w:rPr>
            </w:pPr>
          </w:p>
        </w:tc>
        <w:tc>
          <w:tcPr>
            <w:tcW w:w="3015" w:type="pct"/>
            <w:vMerge/>
            <w:tcBorders>
              <w:left w:val="single" w:sz="4" w:space="0" w:color="auto"/>
              <w:bottom w:val="single" w:sz="4" w:space="0" w:color="auto"/>
              <w:right w:val="single" w:sz="4" w:space="0" w:color="auto"/>
            </w:tcBorders>
            <w:hideMark/>
          </w:tcPr>
          <w:p w:rsidR="00516D42" w:rsidRPr="007C2664" w:rsidRDefault="00516D42">
            <w:pPr>
              <w:jc w:val="both"/>
              <w:rPr>
                <w:b/>
                <w:bCs/>
                <w:i/>
              </w:rPr>
            </w:pPr>
          </w:p>
        </w:tc>
        <w:tc>
          <w:tcPr>
            <w:tcW w:w="347" w:type="pct"/>
            <w:vMerge w:val="restart"/>
            <w:tcBorders>
              <w:top w:val="single" w:sz="4" w:space="0" w:color="auto"/>
              <w:left w:val="single" w:sz="4" w:space="0" w:color="auto"/>
              <w:right w:val="single" w:sz="4" w:space="0" w:color="auto"/>
            </w:tcBorders>
            <w:hideMark/>
          </w:tcPr>
          <w:p w:rsidR="00516D42" w:rsidRDefault="00516D42" w:rsidP="00516D42">
            <w:pPr>
              <w:ind w:left="0" w:firstLine="0"/>
              <w:rPr>
                <w:b/>
                <w:bCs/>
              </w:rPr>
            </w:pPr>
          </w:p>
          <w:p w:rsidR="00516D42" w:rsidRPr="0002148B" w:rsidRDefault="00516D42" w:rsidP="0002148B">
            <w:pPr>
              <w:ind w:left="0" w:firstLine="0"/>
              <w:jc w:val="center"/>
              <w:rPr>
                <w:b/>
                <w:bCs/>
              </w:rPr>
            </w:pPr>
            <w:r w:rsidRPr="0002148B">
              <w:rPr>
                <w:b/>
                <w:bCs/>
              </w:rPr>
              <w:t>5</w:t>
            </w:r>
          </w:p>
          <w:p w:rsidR="00516D42" w:rsidRPr="007C2664" w:rsidRDefault="00516D42" w:rsidP="008E0C1A">
            <w:pPr>
              <w:ind w:left="0"/>
              <w:rPr>
                <w:b/>
                <w:bCs/>
                <w:i/>
              </w:rPr>
            </w:pPr>
            <w:r w:rsidRPr="007C2664">
              <w:rPr>
                <w:b/>
                <w:bCs/>
                <w:i/>
              </w:rPr>
              <w:t>4</w:t>
            </w:r>
          </w:p>
        </w:tc>
        <w:tc>
          <w:tcPr>
            <w:tcW w:w="634" w:type="pct"/>
            <w:vMerge/>
            <w:tcBorders>
              <w:left w:val="single" w:sz="4" w:space="0" w:color="auto"/>
              <w:bottom w:val="single" w:sz="4" w:space="0" w:color="auto"/>
              <w:right w:val="single" w:sz="4" w:space="0" w:color="auto"/>
            </w:tcBorders>
          </w:tcPr>
          <w:p w:rsidR="00516D42" w:rsidRPr="007C2664" w:rsidRDefault="00516D42">
            <w:pPr>
              <w:rPr>
                <w:b/>
                <w:bCs/>
                <w:i/>
              </w:rPr>
            </w:pPr>
          </w:p>
        </w:tc>
      </w:tr>
      <w:tr w:rsidR="00AA60DA" w:rsidRPr="007C2664" w:rsidTr="00B17223">
        <w:trPr>
          <w:trHeight w:val="368"/>
          <w:jc w:val="center"/>
        </w:trPr>
        <w:tc>
          <w:tcPr>
            <w:tcW w:w="1004" w:type="pct"/>
            <w:vMerge w:val="restart"/>
            <w:tcBorders>
              <w:top w:val="single" w:sz="4" w:space="0" w:color="auto"/>
              <w:left w:val="single" w:sz="4" w:space="0" w:color="auto"/>
              <w:bottom w:val="single" w:sz="4" w:space="0" w:color="auto"/>
              <w:right w:val="single" w:sz="4" w:space="0" w:color="auto"/>
            </w:tcBorders>
            <w:hideMark/>
          </w:tcPr>
          <w:p w:rsidR="00AA60DA" w:rsidRPr="007C2664" w:rsidRDefault="00AA60DA">
            <w:r w:rsidRPr="007C2664">
              <w:rPr>
                <w:b/>
                <w:bCs/>
              </w:rPr>
              <w:t>Тема 4.</w:t>
            </w:r>
            <w:r w:rsidRPr="007C2664">
              <w:t xml:space="preserve"> </w:t>
            </w:r>
          </w:p>
          <w:p w:rsidR="00AA60DA" w:rsidRPr="007C2664" w:rsidRDefault="00AA60DA">
            <w:pPr>
              <w:rPr>
                <w:b/>
                <w:bCs/>
                <w:i/>
              </w:rPr>
            </w:pPr>
            <w:r w:rsidRPr="007C2664">
              <w:rPr>
                <w:b/>
              </w:rPr>
              <w:t>Учет сырья, продуктов и тары в кладовых организаций питания</w:t>
            </w:r>
          </w:p>
        </w:tc>
        <w:tc>
          <w:tcPr>
            <w:tcW w:w="3015" w:type="pct"/>
            <w:tcBorders>
              <w:top w:val="single" w:sz="4" w:space="0" w:color="auto"/>
              <w:left w:val="single" w:sz="4" w:space="0" w:color="auto"/>
              <w:bottom w:val="single" w:sz="4" w:space="0" w:color="auto"/>
              <w:right w:val="single" w:sz="4" w:space="0" w:color="auto"/>
            </w:tcBorders>
            <w:hideMark/>
          </w:tcPr>
          <w:p w:rsidR="00AA60DA" w:rsidRPr="007C2664" w:rsidRDefault="00AA60DA" w:rsidP="00AA60DA">
            <w:pPr>
              <w:ind w:left="0"/>
              <w:rPr>
                <w:b/>
                <w:bCs/>
                <w:i/>
              </w:rPr>
            </w:pPr>
            <w:r w:rsidRPr="007C2664">
              <w:rPr>
                <w:b/>
                <w:bCs/>
                <w:i/>
              </w:rPr>
              <w:t xml:space="preserve">С   </w:t>
            </w:r>
            <w:r w:rsidRPr="007C2664">
              <w:rPr>
                <w:b/>
                <w:bCs/>
              </w:rPr>
              <w:t>Содержание учебного материала</w:t>
            </w:r>
            <w:r w:rsidRPr="007C2664">
              <w:rPr>
                <w:b/>
                <w:bCs/>
                <w:i/>
              </w:rPr>
              <w:t xml:space="preserve"> </w:t>
            </w:r>
          </w:p>
        </w:tc>
        <w:tc>
          <w:tcPr>
            <w:tcW w:w="347" w:type="pct"/>
            <w:vMerge/>
            <w:tcBorders>
              <w:left w:val="single" w:sz="4" w:space="0" w:color="auto"/>
              <w:bottom w:val="single" w:sz="4" w:space="0" w:color="auto"/>
              <w:right w:val="single" w:sz="4" w:space="0" w:color="auto"/>
            </w:tcBorders>
            <w:hideMark/>
          </w:tcPr>
          <w:p w:rsidR="00AA60DA" w:rsidRPr="007C2664" w:rsidRDefault="00AA60DA">
            <w:pPr>
              <w:ind w:left="0"/>
              <w:rPr>
                <w:b/>
                <w:bCs/>
                <w:i/>
              </w:rPr>
            </w:pPr>
          </w:p>
        </w:tc>
        <w:tc>
          <w:tcPr>
            <w:tcW w:w="634" w:type="pct"/>
            <w:vMerge w:val="restart"/>
            <w:tcBorders>
              <w:top w:val="single" w:sz="4" w:space="0" w:color="auto"/>
              <w:left w:val="single" w:sz="4" w:space="0" w:color="auto"/>
              <w:right w:val="single" w:sz="4" w:space="0" w:color="auto"/>
            </w:tcBorders>
          </w:tcPr>
          <w:p w:rsidR="00AA60DA" w:rsidRPr="007C2664" w:rsidRDefault="00AA60DA">
            <w:pPr>
              <w:rPr>
                <w:b/>
              </w:rPr>
            </w:pPr>
          </w:p>
          <w:p w:rsidR="00AA60DA" w:rsidRPr="007C2664" w:rsidRDefault="00AA60DA">
            <w:pPr>
              <w:rPr>
                <w:b/>
              </w:rPr>
            </w:pPr>
            <w:r w:rsidRPr="007C2664">
              <w:rPr>
                <w:b/>
              </w:rPr>
              <w:t>ПК  1.2-1.5</w:t>
            </w:r>
          </w:p>
          <w:p w:rsidR="00AA60DA" w:rsidRPr="007C2664" w:rsidRDefault="00AA60DA">
            <w:pPr>
              <w:rPr>
                <w:b/>
              </w:rPr>
            </w:pPr>
            <w:r w:rsidRPr="007C2664">
              <w:rPr>
                <w:b/>
              </w:rPr>
              <w:t>2.2-2.5</w:t>
            </w:r>
          </w:p>
          <w:p w:rsidR="00AA60DA" w:rsidRPr="007C2664" w:rsidRDefault="00AA60DA">
            <w:pPr>
              <w:rPr>
                <w:b/>
              </w:rPr>
            </w:pPr>
            <w:r w:rsidRPr="007C2664">
              <w:rPr>
                <w:b/>
              </w:rPr>
              <w:t>3.2-3.5</w:t>
            </w:r>
          </w:p>
          <w:p w:rsidR="00AA60DA" w:rsidRPr="007C2664" w:rsidRDefault="00AA60DA">
            <w:pPr>
              <w:rPr>
                <w:b/>
              </w:rPr>
            </w:pPr>
            <w:r w:rsidRPr="007C2664">
              <w:rPr>
                <w:b/>
              </w:rPr>
              <w:t>4.2-4.5</w:t>
            </w:r>
          </w:p>
          <w:p w:rsidR="00AA60DA" w:rsidRPr="007C2664" w:rsidRDefault="00AA60DA">
            <w:pPr>
              <w:rPr>
                <w:b/>
              </w:rPr>
            </w:pPr>
            <w:r w:rsidRPr="007C2664">
              <w:rPr>
                <w:b/>
              </w:rPr>
              <w:t>5.2-5.5</w:t>
            </w:r>
          </w:p>
          <w:p w:rsidR="00AA60DA" w:rsidRPr="007C2664" w:rsidRDefault="00AA60DA" w:rsidP="008E0C1A">
            <w:pPr>
              <w:rPr>
                <w:b/>
                <w:bCs/>
              </w:rPr>
            </w:pPr>
            <w:r w:rsidRPr="007C2664">
              <w:rPr>
                <w:b/>
              </w:rPr>
              <w:t>ОК1-5, 9, 10</w:t>
            </w:r>
            <w:r w:rsidR="007725EC">
              <w:rPr>
                <w:b/>
              </w:rPr>
              <w:t>, 11</w:t>
            </w:r>
          </w:p>
        </w:tc>
      </w:tr>
      <w:tr w:rsidR="00AA60DA" w:rsidRPr="007C2664" w:rsidTr="00B17223">
        <w:trPr>
          <w:trHeight w:val="215"/>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AA60DA" w:rsidRPr="007C2664" w:rsidRDefault="00AA60DA">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AA60DA" w:rsidRPr="007C2664" w:rsidRDefault="00AA60DA" w:rsidP="00E26362">
            <w:pPr>
              <w:pStyle w:val="ad"/>
              <w:numPr>
                <w:ilvl w:val="0"/>
                <w:numId w:val="5"/>
              </w:numPr>
              <w:spacing w:before="0" w:after="0"/>
              <w:contextualSpacing/>
              <w:rPr>
                <w:b/>
                <w:i/>
              </w:rPr>
            </w:pPr>
            <w:r w:rsidRPr="007C2664">
              <w:t>Задачи и правила организации учета в кладовых предприятий общественного питания. Источники поступления продуктов и тары на предприятие питания, документальное оформление поступления сырья и товаров от поставщиков</w:t>
            </w:r>
          </w:p>
        </w:tc>
        <w:tc>
          <w:tcPr>
            <w:tcW w:w="347" w:type="pct"/>
            <w:vMerge w:val="restart"/>
            <w:tcBorders>
              <w:top w:val="single" w:sz="4" w:space="0" w:color="auto"/>
              <w:left w:val="single" w:sz="4" w:space="0" w:color="auto"/>
              <w:bottom w:val="single" w:sz="4" w:space="0" w:color="auto"/>
              <w:right w:val="single" w:sz="4" w:space="0" w:color="auto"/>
            </w:tcBorders>
            <w:vAlign w:val="center"/>
            <w:hideMark/>
          </w:tcPr>
          <w:p w:rsidR="00AA60DA" w:rsidRPr="007C2664" w:rsidRDefault="00AA60DA" w:rsidP="00AA60DA">
            <w:pPr>
              <w:ind w:left="0"/>
              <w:rPr>
                <w:b/>
                <w:bCs/>
                <w:i/>
              </w:rPr>
            </w:pPr>
            <w:r w:rsidRPr="007C2664">
              <w:rPr>
                <w:b/>
                <w:bCs/>
                <w:i/>
              </w:rPr>
              <w:t>4</w:t>
            </w:r>
          </w:p>
        </w:tc>
        <w:tc>
          <w:tcPr>
            <w:tcW w:w="634" w:type="pct"/>
            <w:vMerge/>
            <w:tcBorders>
              <w:left w:val="single" w:sz="4" w:space="0" w:color="auto"/>
              <w:right w:val="single" w:sz="4" w:space="0" w:color="auto"/>
            </w:tcBorders>
            <w:hideMark/>
          </w:tcPr>
          <w:p w:rsidR="00AA60DA" w:rsidRPr="007C2664" w:rsidRDefault="00AA60DA">
            <w:pPr>
              <w:rPr>
                <w:b/>
                <w:color w:val="FF0000"/>
              </w:rPr>
            </w:pPr>
          </w:p>
        </w:tc>
      </w:tr>
      <w:tr w:rsidR="00AA60DA" w:rsidRPr="007C2664" w:rsidTr="00B17223">
        <w:trPr>
          <w:trHeight w:val="989"/>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AA60DA" w:rsidRPr="007C2664" w:rsidRDefault="00AA60DA">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AA60DA" w:rsidRPr="007C2664" w:rsidRDefault="00AA60DA" w:rsidP="00E26362">
            <w:pPr>
              <w:pStyle w:val="ad"/>
              <w:numPr>
                <w:ilvl w:val="0"/>
                <w:numId w:val="5"/>
              </w:numPr>
              <w:spacing w:before="0" w:after="0"/>
              <w:contextualSpacing/>
              <w:rPr>
                <w:b/>
                <w:i/>
              </w:rPr>
            </w:pPr>
            <w:r w:rsidRPr="007C2664">
              <w:t>Организация количественного учета продуктов в кладовой, порядок ведения товарной книги. Товарные потери и порядок их списания. Документальное оформление отпуска продуктов из кладовой</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AA60DA" w:rsidRPr="007C2664" w:rsidRDefault="00AA60DA">
            <w:pPr>
              <w:ind w:left="0" w:firstLine="0"/>
              <w:rPr>
                <w:b/>
                <w:bCs/>
                <w:i/>
              </w:rPr>
            </w:pPr>
          </w:p>
        </w:tc>
        <w:tc>
          <w:tcPr>
            <w:tcW w:w="634" w:type="pct"/>
            <w:vMerge/>
            <w:tcBorders>
              <w:left w:val="single" w:sz="4" w:space="0" w:color="auto"/>
              <w:bottom w:val="single" w:sz="4" w:space="0" w:color="auto"/>
              <w:right w:val="single" w:sz="4" w:space="0" w:color="auto"/>
            </w:tcBorders>
            <w:vAlign w:val="center"/>
            <w:hideMark/>
          </w:tcPr>
          <w:p w:rsidR="00AA60DA" w:rsidRPr="007C2664" w:rsidRDefault="00AA60DA">
            <w:pPr>
              <w:ind w:left="0" w:firstLine="0"/>
              <w:rPr>
                <w:b/>
                <w:color w:val="FF0000"/>
              </w:rPr>
            </w:pPr>
          </w:p>
        </w:tc>
      </w:tr>
      <w:tr w:rsidR="00955623" w:rsidRPr="007C2664" w:rsidTr="00B17223">
        <w:trPr>
          <w:trHeight w:val="1854"/>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955623" w:rsidRPr="007C2664" w:rsidRDefault="00955623">
            <w:pPr>
              <w:ind w:left="0" w:firstLine="0"/>
              <w:rPr>
                <w:b/>
                <w:bCs/>
                <w:i/>
              </w:rPr>
            </w:pPr>
          </w:p>
        </w:tc>
        <w:tc>
          <w:tcPr>
            <w:tcW w:w="3015" w:type="pct"/>
            <w:tcBorders>
              <w:top w:val="single" w:sz="4" w:space="0" w:color="auto"/>
              <w:left w:val="single" w:sz="4" w:space="0" w:color="auto"/>
              <w:right w:val="single" w:sz="4" w:space="0" w:color="auto"/>
            </w:tcBorders>
            <w:hideMark/>
          </w:tcPr>
          <w:p w:rsidR="00955623" w:rsidRPr="007C2664" w:rsidRDefault="00955623" w:rsidP="006A40F2">
            <w:pPr>
              <w:rPr>
                <w:b/>
              </w:rPr>
            </w:pPr>
            <w:r w:rsidRPr="007C2664">
              <w:rPr>
                <w:b/>
                <w:bCs/>
              </w:rPr>
              <w:t xml:space="preserve">Практическое  занятие </w:t>
            </w:r>
          </w:p>
          <w:p w:rsidR="00955623" w:rsidRPr="007C2664" w:rsidRDefault="00955623">
            <w:pPr>
              <w:rPr>
                <w:b/>
                <w:i/>
              </w:rPr>
            </w:pPr>
            <w:r w:rsidRPr="007C2664">
              <w:t xml:space="preserve"> </w:t>
            </w:r>
            <w:r w:rsidRPr="007C2664">
              <w:rPr>
                <w:rFonts w:eastAsia="Times New Roman"/>
              </w:rPr>
              <w:t xml:space="preserve">Оформление  документов первичной отчетности по </w:t>
            </w:r>
            <w:r w:rsidRPr="007C2664">
              <w:t xml:space="preserve">учету сырья, товаров и тары  в кладовой организации питания, </w:t>
            </w:r>
            <w:r w:rsidRPr="007C2664">
              <w:rPr>
                <w:rFonts w:eastAsia="Times New Roman"/>
              </w:rPr>
              <w:t>составление товарного отчет за день.</w:t>
            </w:r>
          </w:p>
          <w:p w:rsidR="00955623" w:rsidRPr="007C2664" w:rsidRDefault="00955623" w:rsidP="008E0C1A">
            <w:pPr>
              <w:rPr>
                <w:b/>
              </w:rPr>
            </w:pPr>
          </w:p>
        </w:tc>
        <w:tc>
          <w:tcPr>
            <w:tcW w:w="347" w:type="pct"/>
            <w:tcBorders>
              <w:top w:val="single" w:sz="4" w:space="0" w:color="auto"/>
              <w:left w:val="single" w:sz="4" w:space="0" w:color="auto"/>
              <w:right w:val="single" w:sz="4" w:space="0" w:color="auto"/>
            </w:tcBorders>
            <w:hideMark/>
          </w:tcPr>
          <w:p w:rsidR="00955623" w:rsidRPr="0002148B" w:rsidRDefault="00955623">
            <w:pPr>
              <w:rPr>
                <w:bCs/>
              </w:rPr>
            </w:pPr>
            <w:r w:rsidRPr="0002148B">
              <w:rPr>
                <w:bCs/>
              </w:rPr>
              <w:t>2</w:t>
            </w:r>
          </w:p>
          <w:p w:rsidR="00955623" w:rsidRPr="007C2664" w:rsidRDefault="00955623" w:rsidP="008E0C1A">
            <w:pPr>
              <w:rPr>
                <w:b/>
                <w:bCs/>
                <w:i/>
              </w:rPr>
            </w:pPr>
          </w:p>
        </w:tc>
        <w:tc>
          <w:tcPr>
            <w:tcW w:w="634" w:type="pct"/>
            <w:tcBorders>
              <w:top w:val="single" w:sz="4" w:space="0" w:color="auto"/>
              <w:left w:val="single" w:sz="4" w:space="0" w:color="auto"/>
              <w:bottom w:val="single" w:sz="4" w:space="0" w:color="auto"/>
              <w:right w:val="single" w:sz="4" w:space="0" w:color="auto"/>
            </w:tcBorders>
            <w:hideMark/>
          </w:tcPr>
          <w:p w:rsidR="00955623" w:rsidRPr="007C2664" w:rsidRDefault="00955623">
            <w:pPr>
              <w:rPr>
                <w:b/>
              </w:rPr>
            </w:pPr>
            <w:r w:rsidRPr="007C2664">
              <w:rPr>
                <w:b/>
              </w:rPr>
              <w:t>ПК  1.2-1.5</w:t>
            </w:r>
          </w:p>
          <w:p w:rsidR="00955623" w:rsidRPr="007C2664" w:rsidRDefault="00955623">
            <w:pPr>
              <w:rPr>
                <w:b/>
              </w:rPr>
            </w:pPr>
            <w:r w:rsidRPr="007C2664">
              <w:rPr>
                <w:b/>
              </w:rPr>
              <w:t>2.2-2.5</w:t>
            </w:r>
          </w:p>
          <w:p w:rsidR="00955623" w:rsidRPr="007C2664" w:rsidRDefault="00955623">
            <w:pPr>
              <w:rPr>
                <w:b/>
              </w:rPr>
            </w:pPr>
            <w:r w:rsidRPr="007C2664">
              <w:rPr>
                <w:b/>
              </w:rPr>
              <w:t>3.2-3.5</w:t>
            </w:r>
          </w:p>
          <w:p w:rsidR="00955623" w:rsidRPr="007C2664" w:rsidRDefault="00955623">
            <w:pPr>
              <w:rPr>
                <w:b/>
              </w:rPr>
            </w:pPr>
            <w:r w:rsidRPr="007C2664">
              <w:rPr>
                <w:b/>
              </w:rPr>
              <w:t>4.2-4.5</w:t>
            </w:r>
          </w:p>
          <w:p w:rsidR="00955623" w:rsidRPr="007C2664" w:rsidRDefault="00955623">
            <w:pPr>
              <w:rPr>
                <w:b/>
              </w:rPr>
            </w:pPr>
            <w:r w:rsidRPr="007C2664">
              <w:rPr>
                <w:b/>
              </w:rPr>
              <w:t>5.2-5.5</w:t>
            </w:r>
          </w:p>
          <w:p w:rsidR="00955623" w:rsidRPr="007C2664" w:rsidRDefault="00955623">
            <w:pPr>
              <w:rPr>
                <w:b/>
                <w:bCs/>
              </w:rPr>
            </w:pPr>
            <w:r w:rsidRPr="007C2664">
              <w:rPr>
                <w:b/>
              </w:rPr>
              <w:t>ОК1-5, 9, 10</w:t>
            </w:r>
            <w:r w:rsidR="007725EC">
              <w:rPr>
                <w:b/>
              </w:rPr>
              <w:t>, 11</w:t>
            </w:r>
          </w:p>
        </w:tc>
      </w:tr>
      <w:tr w:rsidR="00516D42" w:rsidRPr="007C2664" w:rsidTr="00B17223">
        <w:trPr>
          <w:trHeight w:val="20"/>
          <w:jc w:val="center"/>
        </w:trPr>
        <w:tc>
          <w:tcPr>
            <w:tcW w:w="1004" w:type="pct"/>
            <w:vMerge w:val="restart"/>
            <w:tcBorders>
              <w:top w:val="single" w:sz="4" w:space="0" w:color="auto"/>
              <w:left w:val="single" w:sz="4" w:space="0" w:color="auto"/>
              <w:right w:val="single" w:sz="4" w:space="0" w:color="auto"/>
            </w:tcBorders>
          </w:tcPr>
          <w:p w:rsidR="00516D42" w:rsidRPr="007C2664" w:rsidRDefault="00516D42">
            <w:pPr>
              <w:rPr>
                <w:b/>
                <w:bCs/>
              </w:rPr>
            </w:pPr>
            <w:r w:rsidRPr="007C2664">
              <w:rPr>
                <w:b/>
                <w:bCs/>
              </w:rPr>
              <w:t>Тема 5.</w:t>
            </w:r>
          </w:p>
          <w:p w:rsidR="00516D42" w:rsidRPr="007C2664" w:rsidRDefault="00516D42">
            <w:pPr>
              <w:rPr>
                <w:b/>
                <w:bCs/>
              </w:rPr>
            </w:pPr>
            <w:r w:rsidRPr="007C2664">
              <w:rPr>
                <w:b/>
              </w:rPr>
              <w:t xml:space="preserve">Учет продуктов на производстве, </w:t>
            </w:r>
            <w:r w:rsidRPr="007C2664">
              <w:rPr>
                <w:b/>
              </w:rPr>
              <w:lastRenderedPageBreak/>
              <w:t>отпуска и реализации продукции и товаров предприятиями общественного питания</w:t>
            </w:r>
          </w:p>
          <w:p w:rsidR="00516D42" w:rsidRPr="007C2664" w:rsidRDefault="00516D42">
            <w:pPr>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516D42" w:rsidRPr="007C2664" w:rsidRDefault="00516D42">
            <w:pPr>
              <w:rPr>
                <w:b/>
                <w:bCs/>
              </w:rPr>
            </w:pPr>
            <w:r w:rsidRPr="007C2664">
              <w:rPr>
                <w:b/>
                <w:bCs/>
              </w:rPr>
              <w:lastRenderedPageBreak/>
              <w:t xml:space="preserve">Содержание учебного материала </w:t>
            </w:r>
          </w:p>
        </w:tc>
        <w:tc>
          <w:tcPr>
            <w:tcW w:w="347" w:type="pct"/>
            <w:vMerge w:val="restart"/>
            <w:tcBorders>
              <w:top w:val="single" w:sz="4" w:space="0" w:color="auto"/>
              <w:left w:val="single" w:sz="4" w:space="0" w:color="auto"/>
              <w:bottom w:val="single" w:sz="4" w:space="0" w:color="auto"/>
              <w:right w:val="single" w:sz="4" w:space="0" w:color="auto"/>
            </w:tcBorders>
            <w:hideMark/>
          </w:tcPr>
          <w:p w:rsidR="00516D42" w:rsidRPr="0002148B" w:rsidRDefault="00516D42">
            <w:pPr>
              <w:rPr>
                <w:b/>
                <w:bCs/>
                <w:color w:val="FF0000"/>
              </w:rPr>
            </w:pPr>
            <w:r w:rsidRPr="0002148B">
              <w:rPr>
                <w:b/>
                <w:bCs/>
              </w:rPr>
              <w:t>8</w:t>
            </w:r>
          </w:p>
        </w:tc>
        <w:tc>
          <w:tcPr>
            <w:tcW w:w="634" w:type="pct"/>
            <w:vMerge w:val="restart"/>
            <w:tcBorders>
              <w:top w:val="single" w:sz="4" w:space="0" w:color="auto"/>
              <w:left w:val="single" w:sz="4" w:space="0" w:color="auto"/>
              <w:bottom w:val="single" w:sz="4" w:space="0" w:color="auto"/>
              <w:right w:val="single" w:sz="4" w:space="0" w:color="auto"/>
            </w:tcBorders>
            <w:hideMark/>
          </w:tcPr>
          <w:p w:rsidR="00516D42" w:rsidRPr="007C2664" w:rsidRDefault="00516D42">
            <w:pPr>
              <w:rPr>
                <w:b/>
              </w:rPr>
            </w:pPr>
            <w:r w:rsidRPr="007C2664">
              <w:rPr>
                <w:b/>
              </w:rPr>
              <w:t>ПК  1.2-1.5</w:t>
            </w:r>
          </w:p>
          <w:p w:rsidR="00516D42" w:rsidRPr="007C2664" w:rsidRDefault="00516D42">
            <w:pPr>
              <w:rPr>
                <w:b/>
              </w:rPr>
            </w:pPr>
            <w:r w:rsidRPr="007C2664">
              <w:rPr>
                <w:b/>
              </w:rPr>
              <w:t>2.2-2.5</w:t>
            </w:r>
          </w:p>
          <w:p w:rsidR="00516D42" w:rsidRPr="007C2664" w:rsidRDefault="00516D42">
            <w:pPr>
              <w:rPr>
                <w:b/>
              </w:rPr>
            </w:pPr>
            <w:r w:rsidRPr="007C2664">
              <w:rPr>
                <w:b/>
              </w:rPr>
              <w:t>3.2-3.5</w:t>
            </w:r>
          </w:p>
          <w:p w:rsidR="00516D42" w:rsidRPr="007C2664" w:rsidRDefault="00516D42">
            <w:pPr>
              <w:rPr>
                <w:b/>
              </w:rPr>
            </w:pPr>
            <w:r w:rsidRPr="007C2664">
              <w:rPr>
                <w:b/>
              </w:rPr>
              <w:lastRenderedPageBreak/>
              <w:t>4.2-4.5</w:t>
            </w:r>
          </w:p>
          <w:p w:rsidR="00516D42" w:rsidRPr="007C2664" w:rsidRDefault="00516D42">
            <w:pPr>
              <w:rPr>
                <w:b/>
              </w:rPr>
            </w:pPr>
            <w:r w:rsidRPr="007C2664">
              <w:rPr>
                <w:b/>
              </w:rPr>
              <w:t>5.2-5.5</w:t>
            </w:r>
          </w:p>
          <w:p w:rsidR="00516D42" w:rsidRPr="007C2664" w:rsidRDefault="00516D42">
            <w:pPr>
              <w:rPr>
                <w:b/>
                <w:bCs/>
              </w:rPr>
            </w:pPr>
            <w:r w:rsidRPr="007C2664">
              <w:rPr>
                <w:b/>
              </w:rPr>
              <w:t>ОК1-ОК5, ОК</w:t>
            </w:r>
            <w:proofErr w:type="gramStart"/>
            <w:r w:rsidRPr="007C2664">
              <w:rPr>
                <w:b/>
              </w:rPr>
              <w:t>9</w:t>
            </w:r>
            <w:proofErr w:type="gramEnd"/>
            <w:r w:rsidRPr="007C2664">
              <w:rPr>
                <w:b/>
              </w:rPr>
              <w:t>, ОК10</w:t>
            </w:r>
            <w:r>
              <w:rPr>
                <w:b/>
              </w:rPr>
              <w:t>, 11</w:t>
            </w:r>
          </w:p>
        </w:tc>
      </w:tr>
      <w:tr w:rsidR="00516D42" w:rsidRPr="007C2664" w:rsidTr="00B17223">
        <w:trPr>
          <w:trHeight w:val="579"/>
          <w:jc w:val="center"/>
        </w:trPr>
        <w:tc>
          <w:tcPr>
            <w:tcW w:w="1004" w:type="pct"/>
            <w:vMerge/>
            <w:tcBorders>
              <w:left w:val="single" w:sz="4" w:space="0" w:color="auto"/>
              <w:right w:val="single" w:sz="4" w:space="0" w:color="auto"/>
            </w:tcBorders>
            <w:vAlign w:val="center"/>
            <w:hideMark/>
          </w:tcPr>
          <w:p w:rsidR="00516D42" w:rsidRPr="007C2664" w:rsidRDefault="00516D4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516D42" w:rsidRPr="007C2664" w:rsidRDefault="00516D42" w:rsidP="00E26362">
            <w:pPr>
              <w:pStyle w:val="ad"/>
              <w:numPr>
                <w:ilvl w:val="0"/>
                <w:numId w:val="6"/>
              </w:numPr>
              <w:spacing w:before="0" w:after="0"/>
              <w:contextualSpacing/>
              <w:rPr>
                <w:b/>
                <w:bCs/>
                <w:i/>
              </w:rPr>
            </w:pPr>
            <w:r w:rsidRPr="007C2664">
              <w:t>Организация учета на производстве. Состав товарооборота общественного питания</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516D42" w:rsidRPr="007C2664" w:rsidRDefault="00516D42">
            <w:pPr>
              <w:ind w:left="0" w:firstLine="0"/>
              <w:rPr>
                <w:b/>
                <w:bCs/>
                <w:i/>
                <w:color w:val="FF0000"/>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516D42" w:rsidRPr="007C2664" w:rsidRDefault="00516D42">
            <w:pPr>
              <w:ind w:left="0" w:firstLine="0"/>
              <w:rPr>
                <w:b/>
                <w:bCs/>
                <w:i/>
              </w:rPr>
            </w:pPr>
          </w:p>
        </w:tc>
      </w:tr>
      <w:tr w:rsidR="00516D42" w:rsidRPr="007C2664" w:rsidTr="00B17223">
        <w:trPr>
          <w:trHeight w:val="199"/>
          <w:jc w:val="center"/>
        </w:trPr>
        <w:tc>
          <w:tcPr>
            <w:tcW w:w="1004" w:type="pct"/>
            <w:vMerge/>
            <w:tcBorders>
              <w:left w:val="single" w:sz="4" w:space="0" w:color="auto"/>
              <w:right w:val="single" w:sz="4" w:space="0" w:color="auto"/>
            </w:tcBorders>
            <w:vAlign w:val="center"/>
            <w:hideMark/>
          </w:tcPr>
          <w:p w:rsidR="00516D42" w:rsidRPr="007C2664" w:rsidRDefault="00516D4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516D42" w:rsidRPr="007C2664" w:rsidRDefault="00516D42" w:rsidP="00E26362">
            <w:pPr>
              <w:pStyle w:val="ad"/>
              <w:numPr>
                <w:ilvl w:val="0"/>
                <w:numId w:val="6"/>
              </w:numPr>
              <w:spacing w:before="0" w:after="0"/>
              <w:contextualSpacing/>
            </w:pPr>
            <w:r w:rsidRPr="007C2664">
              <w:t>Документальное оформление поступления сырья на производство. Документальное оформление и учет реализации отпуска готовой продукции</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516D42" w:rsidRPr="007C2664" w:rsidRDefault="00516D42">
            <w:pPr>
              <w:ind w:left="0" w:firstLine="0"/>
              <w:rPr>
                <w:b/>
                <w:bCs/>
                <w:i/>
                <w:color w:val="FF0000"/>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516D42" w:rsidRPr="007C2664" w:rsidRDefault="00516D42">
            <w:pPr>
              <w:ind w:left="0" w:firstLine="0"/>
              <w:rPr>
                <w:b/>
                <w:bCs/>
                <w:i/>
              </w:rPr>
            </w:pPr>
          </w:p>
        </w:tc>
      </w:tr>
      <w:tr w:rsidR="00516D42" w:rsidRPr="007C2664" w:rsidTr="00B17223">
        <w:trPr>
          <w:trHeight w:val="345"/>
          <w:jc w:val="center"/>
        </w:trPr>
        <w:tc>
          <w:tcPr>
            <w:tcW w:w="1004" w:type="pct"/>
            <w:vMerge/>
            <w:tcBorders>
              <w:left w:val="single" w:sz="4" w:space="0" w:color="auto"/>
              <w:right w:val="single" w:sz="4" w:space="0" w:color="auto"/>
            </w:tcBorders>
            <w:vAlign w:val="center"/>
            <w:hideMark/>
          </w:tcPr>
          <w:p w:rsidR="00516D42" w:rsidRPr="007C2664" w:rsidRDefault="00516D4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516D42" w:rsidRPr="007C2664" w:rsidRDefault="00516D42" w:rsidP="00E26362">
            <w:pPr>
              <w:pStyle w:val="ad"/>
              <w:numPr>
                <w:ilvl w:val="0"/>
                <w:numId w:val="6"/>
              </w:numPr>
              <w:spacing w:before="0" w:after="0"/>
              <w:contextualSpacing/>
            </w:pPr>
            <w:r w:rsidRPr="007C2664">
              <w:t>Отчетность о реализации и отпуске изделий кухни. Отчет о движении продуктов и тары на производстве. Особенности учета сырья и готовых изделий в кондитерском цехе</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516D42" w:rsidRPr="007C2664" w:rsidRDefault="00516D42">
            <w:pPr>
              <w:ind w:left="0" w:firstLine="0"/>
              <w:rPr>
                <w:b/>
                <w:bCs/>
                <w:i/>
                <w:color w:val="FF0000"/>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516D42" w:rsidRPr="007C2664" w:rsidRDefault="00516D42">
            <w:pPr>
              <w:ind w:left="0" w:firstLine="0"/>
              <w:rPr>
                <w:b/>
                <w:bCs/>
                <w:i/>
              </w:rPr>
            </w:pPr>
          </w:p>
        </w:tc>
      </w:tr>
      <w:tr w:rsidR="00516D42" w:rsidRPr="007C2664" w:rsidTr="00B17223">
        <w:trPr>
          <w:trHeight w:val="20"/>
          <w:jc w:val="center"/>
        </w:trPr>
        <w:tc>
          <w:tcPr>
            <w:tcW w:w="1004" w:type="pct"/>
            <w:vMerge/>
            <w:tcBorders>
              <w:left w:val="single" w:sz="4" w:space="0" w:color="auto"/>
              <w:right w:val="single" w:sz="4" w:space="0" w:color="auto"/>
            </w:tcBorders>
            <w:vAlign w:val="center"/>
            <w:hideMark/>
          </w:tcPr>
          <w:p w:rsidR="00516D42" w:rsidRPr="007C2664" w:rsidRDefault="00516D4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516D42" w:rsidRPr="007C2664" w:rsidRDefault="00516D42" w:rsidP="00955623">
            <w:pPr>
              <w:rPr>
                <w:b/>
                <w:i/>
              </w:rPr>
            </w:pPr>
            <w:r w:rsidRPr="007C2664">
              <w:rPr>
                <w:b/>
                <w:bCs/>
              </w:rPr>
              <w:t>Практическое занятие</w:t>
            </w:r>
          </w:p>
        </w:tc>
        <w:tc>
          <w:tcPr>
            <w:tcW w:w="347" w:type="pct"/>
            <w:tcBorders>
              <w:top w:val="single" w:sz="4" w:space="0" w:color="auto"/>
              <w:left w:val="single" w:sz="4" w:space="0" w:color="auto"/>
              <w:bottom w:val="single" w:sz="4" w:space="0" w:color="auto"/>
              <w:right w:val="single" w:sz="4" w:space="0" w:color="auto"/>
            </w:tcBorders>
            <w:hideMark/>
          </w:tcPr>
          <w:p w:rsidR="00516D42" w:rsidRPr="007C2664" w:rsidRDefault="00516D42">
            <w:pPr>
              <w:rPr>
                <w:bCs/>
              </w:rPr>
            </w:pPr>
            <w:r w:rsidRPr="007C2664">
              <w:rPr>
                <w:bCs/>
              </w:rPr>
              <w:t>4</w:t>
            </w:r>
          </w:p>
        </w:tc>
        <w:tc>
          <w:tcPr>
            <w:tcW w:w="634" w:type="pct"/>
            <w:vMerge w:val="restart"/>
            <w:tcBorders>
              <w:top w:val="single" w:sz="4" w:space="0" w:color="auto"/>
              <w:left w:val="single" w:sz="4" w:space="0" w:color="auto"/>
              <w:right w:val="single" w:sz="4" w:space="0" w:color="auto"/>
            </w:tcBorders>
            <w:hideMark/>
          </w:tcPr>
          <w:p w:rsidR="00516D42" w:rsidRPr="007C2664" w:rsidRDefault="00516D42">
            <w:pPr>
              <w:rPr>
                <w:b/>
              </w:rPr>
            </w:pPr>
            <w:r w:rsidRPr="007C2664">
              <w:rPr>
                <w:b/>
              </w:rPr>
              <w:t>ПК  1.2-1.5</w:t>
            </w:r>
          </w:p>
          <w:p w:rsidR="00516D42" w:rsidRPr="007C2664" w:rsidRDefault="00516D42">
            <w:pPr>
              <w:rPr>
                <w:b/>
              </w:rPr>
            </w:pPr>
            <w:r w:rsidRPr="007C2664">
              <w:rPr>
                <w:b/>
              </w:rPr>
              <w:t>2.2-2.5</w:t>
            </w:r>
          </w:p>
          <w:p w:rsidR="00516D42" w:rsidRPr="007C2664" w:rsidRDefault="00516D42">
            <w:pPr>
              <w:rPr>
                <w:b/>
              </w:rPr>
            </w:pPr>
            <w:r w:rsidRPr="007C2664">
              <w:rPr>
                <w:b/>
              </w:rPr>
              <w:t>3.2-3.5</w:t>
            </w:r>
          </w:p>
          <w:p w:rsidR="00516D42" w:rsidRPr="007C2664" w:rsidRDefault="00516D42">
            <w:pPr>
              <w:rPr>
                <w:b/>
              </w:rPr>
            </w:pPr>
            <w:r w:rsidRPr="007C2664">
              <w:rPr>
                <w:b/>
              </w:rPr>
              <w:t>4.2-4.5</w:t>
            </w:r>
          </w:p>
          <w:p w:rsidR="00516D42" w:rsidRPr="007C2664" w:rsidRDefault="00516D42">
            <w:pPr>
              <w:rPr>
                <w:b/>
              </w:rPr>
            </w:pPr>
            <w:r w:rsidRPr="007C2664">
              <w:rPr>
                <w:b/>
              </w:rPr>
              <w:t>5.2-5.5</w:t>
            </w:r>
          </w:p>
          <w:p w:rsidR="00516D42" w:rsidRPr="007C2664" w:rsidRDefault="00516D42">
            <w:pPr>
              <w:rPr>
                <w:b/>
              </w:rPr>
            </w:pPr>
            <w:r w:rsidRPr="007C2664">
              <w:rPr>
                <w:b/>
              </w:rPr>
              <w:t>ОК1-5, 9, 10</w:t>
            </w:r>
            <w:r>
              <w:rPr>
                <w:b/>
              </w:rPr>
              <w:t>, 11</w:t>
            </w:r>
          </w:p>
        </w:tc>
      </w:tr>
      <w:tr w:rsidR="00516D42" w:rsidRPr="007C2664" w:rsidTr="00B17223">
        <w:trPr>
          <w:trHeight w:val="802"/>
          <w:jc w:val="center"/>
        </w:trPr>
        <w:tc>
          <w:tcPr>
            <w:tcW w:w="1004" w:type="pct"/>
            <w:vMerge/>
            <w:tcBorders>
              <w:left w:val="single" w:sz="4" w:space="0" w:color="auto"/>
              <w:right w:val="single" w:sz="4" w:space="0" w:color="auto"/>
            </w:tcBorders>
            <w:vAlign w:val="center"/>
            <w:hideMark/>
          </w:tcPr>
          <w:p w:rsidR="00516D42" w:rsidRPr="007C2664" w:rsidRDefault="00516D4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516D42" w:rsidRDefault="00516D42" w:rsidP="00AA60DA">
            <w:pPr>
              <w:jc w:val="both"/>
            </w:pPr>
            <w:r w:rsidRPr="007C2664">
              <w:rPr>
                <w:rFonts w:eastAsia="Times New Roman"/>
              </w:rPr>
              <w:t xml:space="preserve">Оформление  документов первичной отчетности по </w:t>
            </w:r>
            <w:r w:rsidRPr="007C2664">
              <w:t xml:space="preserve"> учету сырья, готовой и  реализованной продукции и полуфабрикатов  на производстве.</w:t>
            </w:r>
          </w:p>
          <w:p w:rsidR="00516D42" w:rsidRPr="00F16B59" w:rsidRDefault="00516D42" w:rsidP="00AA60DA">
            <w:pPr>
              <w:jc w:val="both"/>
              <w:rPr>
                <w:b/>
                <w:i/>
              </w:rPr>
            </w:pPr>
          </w:p>
        </w:tc>
        <w:tc>
          <w:tcPr>
            <w:tcW w:w="347" w:type="pct"/>
            <w:vMerge w:val="restart"/>
            <w:tcBorders>
              <w:top w:val="single" w:sz="4" w:space="0" w:color="auto"/>
              <w:left w:val="single" w:sz="4" w:space="0" w:color="auto"/>
              <w:right w:val="single" w:sz="4" w:space="0" w:color="auto"/>
            </w:tcBorders>
            <w:hideMark/>
          </w:tcPr>
          <w:p w:rsidR="00516D42" w:rsidRDefault="00516D42">
            <w:pPr>
              <w:rPr>
                <w:bCs/>
              </w:rPr>
            </w:pPr>
            <w:r w:rsidRPr="007C2664">
              <w:rPr>
                <w:bCs/>
              </w:rPr>
              <w:t>4</w:t>
            </w:r>
          </w:p>
          <w:p w:rsidR="00516D42" w:rsidRDefault="00516D42">
            <w:pPr>
              <w:rPr>
                <w:bCs/>
              </w:rPr>
            </w:pPr>
          </w:p>
          <w:p w:rsidR="00516D42" w:rsidRDefault="00516D42">
            <w:pPr>
              <w:rPr>
                <w:bCs/>
              </w:rPr>
            </w:pPr>
          </w:p>
          <w:p w:rsidR="00516D42" w:rsidRPr="007C2664" w:rsidRDefault="00516D42">
            <w:pPr>
              <w:rPr>
                <w:bCs/>
              </w:rPr>
            </w:pPr>
            <w:r>
              <w:rPr>
                <w:bCs/>
              </w:rPr>
              <w:t>1</w:t>
            </w:r>
          </w:p>
        </w:tc>
        <w:tc>
          <w:tcPr>
            <w:tcW w:w="634" w:type="pct"/>
            <w:vMerge/>
            <w:tcBorders>
              <w:left w:val="single" w:sz="4" w:space="0" w:color="auto"/>
              <w:right w:val="single" w:sz="4" w:space="0" w:color="auto"/>
            </w:tcBorders>
            <w:vAlign w:val="center"/>
            <w:hideMark/>
          </w:tcPr>
          <w:p w:rsidR="00516D42" w:rsidRPr="007C2664" w:rsidRDefault="00516D42">
            <w:pPr>
              <w:ind w:left="0" w:firstLine="0"/>
              <w:rPr>
                <w:b/>
                <w:i/>
              </w:rPr>
            </w:pPr>
          </w:p>
        </w:tc>
      </w:tr>
      <w:tr w:rsidR="00516D42" w:rsidRPr="007C2664" w:rsidTr="00B17223">
        <w:trPr>
          <w:trHeight w:val="278"/>
          <w:jc w:val="center"/>
        </w:trPr>
        <w:tc>
          <w:tcPr>
            <w:tcW w:w="1004" w:type="pct"/>
            <w:vMerge/>
            <w:tcBorders>
              <w:left w:val="single" w:sz="4" w:space="0" w:color="auto"/>
              <w:bottom w:val="single" w:sz="4" w:space="0" w:color="auto"/>
              <w:right w:val="single" w:sz="4" w:space="0" w:color="auto"/>
            </w:tcBorders>
            <w:vAlign w:val="center"/>
            <w:hideMark/>
          </w:tcPr>
          <w:p w:rsidR="00516D42" w:rsidRPr="007C2664" w:rsidRDefault="00516D4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516D42" w:rsidRPr="007C2664" w:rsidRDefault="00516D42" w:rsidP="00AA60DA">
            <w:pPr>
              <w:jc w:val="both"/>
              <w:rPr>
                <w:rFonts w:eastAsia="Times New Roman"/>
              </w:rPr>
            </w:pPr>
            <w:r w:rsidRPr="00F16B59">
              <w:rPr>
                <w:b/>
              </w:rPr>
              <w:t xml:space="preserve">Самостоятельная работа </w:t>
            </w:r>
          </w:p>
        </w:tc>
        <w:tc>
          <w:tcPr>
            <w:tcW w:w="347" w:type="pct"/>
            <w:vMerge/>
            <w:tcBorders>
              <w:left w:val="single" w:sz="4" w:space="0" w:color="auto"/>
              <w:bottom w:val="single" w:sz="4" w:space="0" w:color="auto"/>
              <w:right w:val="single" w:sz="4" w:space="0" w:color="auto"/>
            </w:tcBorders>
            <w:hideMark/>
          </w:tcPr>
          <w:p w:rsidR="00516D42" w:rsidRPr="007C2664" w:rsidRDefault="00516D42">
            <w:pPr>
              <w:rPr>
                <w:bCs/>
              </w:rPr>
            </w:pPr>
          </w:p>
        </w:tc>
        <w:tc>
          <w:tcPr>
            <w:tcW w:w="634" w:type="pct"/>
            <w:vMerge/>
            <w:tcBorders>
              <w:left w:val="single" w:sz="4" w:space="0" w:color="auto"/>
              <w:bottom w:val="single" w:sz="4" w:space="0" w:color="auto"/>
              <w:right w:val="single" w:sz="4" w:space="0" w:color="auto"/>
            </w:tcBorders>
            <w:vAlign w:val="center"/>
            <w:hideMark/>
          </w:tcPr>
          <w:p w:rsidR="00516D42" w:rsidRPr="007C2664" w:rsidRDefault="00516D42">
            <w:pPr>
              <w:ind w:left="0" w:firstLine="0"/>
              <w:rPr>
                <w:b/>
                <w:i/>
              </w:rPr>
            </w:pPr>
          </w:p>
        </w:tc>
      </w:tr>
      <w:tr w:rsidR="00E26362" w:rsidRPr="007C2664" w:rsidTr="00B17223">
        <w:trPr>
          <w:trHeight w:val="20"/>
          <w:jc w:val="center"/>
        </w:trPr>
        <w:tc>
          <w:tcPr>
            <w:tcW w:w="1004"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rPr>
            </w:pPr>
            <w:r w:rsidRPr="007C2664">
              <w:rPr>
                <w:b/>
                <w:bCs/>
              </w:rPr>
              <w:t>Тема 6.</w:t>
            </w:r>
          </w:p>
          <w:p w:rsidR="00E26362" w:rsidRPr="007C2664" w:rsidRDefault="00E26362">
            <w:pPr>
              <w:rPr>
                <w:b/>
                <w:bCs/>
                <w:i/>
              </w:rPr>
            </w:pPr>
            <w:r w:rsidRPr="007C2664">
              <w:rPr>
                <w:b/>
              </w:rPr>
              <w:t>Учет денежных средств, расчетных и кредитных операций</w:t>
            </w: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i/>
              </w:rPr>
            </w:pPr>
            <w:r w:rsidRPr="007C2664">
              <w:rPr>
                <w:b/>
                <w:bCs/>
              </w:rPr>
              <w:t xml:space="preserve">Содержание учебного материала </w:t>
            </w:r>
          </w:p>
        </w:tc>
        <w:tc>
          <w:tcPr>
            <w:tcW w:w="347"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B9052B">
            <w:pPr>
              <w:rPr>
                <w:b/>
                <w:bCs/>
                <w:color w:val="FF0000"/>
              </w:rPr>
            </w:pPr>
            <w:r>
              <w:rPr>
                <w:b/>
                <w:bCs/>
              </w:rPr>
              <w:t>5</w:t>
            </w:r>
          </w:p>
        </w:tc>
        <w:tc>
          <w:tcPr>
            <w:tcW w:w="634" w:type="pct"/>
            <w:vMerge w:val="restart"/>
            <w:tcBorders>
              <w:top w:val="single" w:sz="4" w:space="0" w:color="auto"/>
              <w:left w:val="single" w:sz="4" w:space="0" w:color="auto"/>
              <w:bottom w:val="single" w:sz="4" w:space="0" w:color="auto"/>
              <w:right w:val="single" w:sz="4" w:space="0" w:color="auto"/>
            </w:tcBorders>
            <w:hideMark/>
          </w:tcPr>
          <w:p w:rsidR="00E26362" w:rsidRPr="007C2664" w:rsidRDefault="00E26362">
            <w:pPr>
              <w:rPr>
                <w:b/>
              </w:rPr>
            </w:pPr>
            <w:r w:rsidRPr="007C2664">
              <w:rPr>
                <w:b/>
              </w:rPr>
              <w:t>ПК  1.2-1.5</w:t>
            </w:r>
          </w:p>
          <w:p w:rsidR="00E26362" w:rsidRPr="007C2664" w:rsidRDefault="00E26362">
            <w:pPr>
              <w:rPr>
                <w:b/>
              </w:rPr>
            </w:pPr>
            <w:r w:rsidRPr="007C2664">
              <w:rPr>
                <w:b/>
              </w:rPr>
              <w:t>2.2-2.5</w:t>
            </w:r>
          </w:p>
          <w:p w:rsidR="00E26362" w:rsidRPr="007C2664" w:rsidRDefault="00E26362">
            <w:pPr>
              <w:rPr>
                <w:b/>
              </w:rPr>
            </w:pPr>
            <w:r w:rsidRPr="007C2664">
              <w:rPr>
                <w:b/>
              </w:rPr>
              <w:t>3.2-3.5</w:t>
            </w:r>
          </w:p>
          <w:p w:rsidR="00E26362" w:rsidRPr="007C2664" w:rsidRDefault="00E26362">
            <w:pPr>
              <w:rPr>
                <w:b/>
              </w:rPr>
            </w:pPr>
            <w:r w:rsidRPr="007C2664">
              <w:rPr>
                <w:b/>
              </w:rPr>
              <w:t>4.2-4.5</w:t>
            </w:r>
          </w:p>
          <w:p w:rsidR="00E26362" w:rsidRPr="007C2664" w:rsidRDefault="00E26362">
            <w:pPr>
              <w:rPr>
                <w:b/>
              </w:rPr>
            </w:pPr>
            <w:r w:rsidRPr="007C2664">
              <w:rPr>
                <w:b/>
              </w:rPr>
              <w:t>5.2-5.5</w:t>
            </w:r>
          </w:p>
          <w:p w:rsidR="00E26362" w:rsidRPr="007C2664" w:rsidRDefault="00E26362">
            <w:pPr>
              <w:rPr>
                <w:b/>
                <w:bCs/>
              </w:rPr>
            </w:pPr>
            <w:r w:rsidRPr="007C2664">
              <w:rPr>
                <w:b/>
              </w:rPr>
              <w:t>ОК1-5, 9, 10</w:t>
            </w:r>
            <w:r w:rsidR="007725EC">
              <w:rPr>
                <w:b/>
              </w:rPr>
              <w:t>,11</w:t>
            </w:r>
          </w:p>
        </w:tc>
      </w:tr>
      <w:tr w:rsidR="00E26362" w:rsidRPr="007C2664" w:rsidTr="00B17223">
        <w:trPr>
          <w:trHeight w:val="79"/>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7"/>
              </w:numPr>
              <w:spacing w:before="0" w:after="0"/>
              <w:contextualSpacing/>
              <w:rPr>
                <w:b/>
                <w:bCs/>
                <w:i/>
              </w:rPr>
            </w:pPr>
            <w:r w:rsidRPr="007C2664">
              <w:t xml:space="preserve">Правила торговли. Виды оплаты по платежам </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color w:val="FF0000"/>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81"/>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7"/>
              </w:numPr>
              <w:spacing w:before="0" w:after="0"/>
              <w:contextualSpacing/>
            </w:pPr>
            <w:r w:rsidRPr="007C2664">
              <w:t>Правила и порядок расчетов с потребителями  при оплате наличными деньгами и  при безналичной форме оплаты. Правила поведения, степень ответственности за правильность расчетов с потребителями</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color w:val="FF0000"/>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81"/>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7"/>
              </w:numPr>
              <w:spacing w:before="0" w:after="0"/>
              <w:contextualSpacing/>
            </w:pPr>
            <w:r w:rsidRPr="007C2664">
              <w:t>Учет кассовых операций и порядок их ведения. Порядок работы на контрольно-кассовых машинах, правила осуществления кассовых операций. Документальное оформление поступления наличных денег в кассу и к выдаче</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color w:val="FF0000"/>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81"/>
          <w:jc w:val="center"/>
        </w:trPr>
        <w:tc>
          <w:tcPr>
            <w:tcW w:w="100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c>
          <w:tcPr>
            <w:tcW w:w="3015" w:type="pct"/>
            <w:tcBorders>
              <w:top w:val="single" w:sz="4" w:space="0" w:color="auto"/>
              <w:left w:val="single" w:sz="4" w:space="0" w:color="auto"/>
              <w:bottom w:val="single" w:sz="4" w:space="0" w:color="auto"/>
              <w:right w:val="single" w:sz="4" w:space="0" w:color="auto"/>
            </w:tcBorders>
            <w:hideMark/>
          </w:tcPr>
          <w:p w:rsidR="00E26362" w:rsidRPr="007C2664" w:rsidRDefault="00E26362" w:rsidP="00E26362">
            <w:pPr>
              <w:pStyle w:val="ad"/>
              <w:numPr>
                <w:ilvl w:val="0"/>
                <w:numId w:val="7"/>
              </w:numPr>
              <w:spacing w:before="0" w:after="0"/>
              <w:contextualSpacing/>
            </w:pPr>
            <w:r w:rsidRPr="007C2664">
              <w:t>Порядок ведения кассовой книги и отчетность кассира</w:t>
            </w:r>
          </w:p>
        </w:tc>
        <w:tc>
          <w:tcPr>
            <w:tcW w:w="347"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color w:val="FF0000"/>
              </w:rPr>
            </w:pPr>
          </w:p>
        </w:tc>
        <w:tc>
          <w:tcPr>
            <w:tcW w:w="634" w:type="pct"/>
            <w:vMerge/>
            <w:tcBorders>
              <w:top w:val="single" w:sz="4" w:space="0" w:color="auto"/>
              <w:left w:val="single" w:sz="4" w:space="0" w:color="auto"/>
              <w:bottom w:val="single" w:sz="4" w:space="0" w:color="auto"/>
              <w:right w:val="single" w:sz="4" w:space="0" w:color="auto"/>
            </w:tcBorders>
            <w:vAlign w:val="center"/>
            <w:hideMark/>
          </w:tcPr>
          <w:p w:rsidR="00E26362" w:rsidRPr="007C2664" w:rsidRDefault="00E26362">
            <w:pPr>
              <w:ind w:left="0" w:firstLine="0"/>
              <w:rPr>
                <w:b/>
                <w:bCs/>
                <w:i/>
              </w:rPr>
            </w:pPr>
          </w:p>
        </w:tc>
      </w:tr>
      <w:tr w:rsidR="00E26362" w:rsidRPr="007C2664" w:rsidTr="00B17223">
        <w:trPr>
          <w:trHeight w:val="20"/>
          <w:jc w:val="center"/>
        </w:trPr>
        <w:tc>
          <w:tcPr>
            <w:tcW w:w="4019" w:type="pct"/>
            <w:gridSpan w:val="2"/>
            <w:tcBorders>
              <w:top w:val="single" w:sz="4" w:space="0" w:color="auto"/>
              <w:left w:val="single" w:sz="4" w:space="0" w:color="auto"/>
              <w:bottom w:val="single" w:sz="4" w:space="0" w:color="auto"/>
              <w:right w:val="single" w:sz="4" w:space="0" w:color="auto"/>
            </w:tcBorders>
            <w:hideMark/>
          </w:tcPr>
          <w:p w:rsidR="00E26362" w:rsidRPr="007C2664" w:rsidRDefault="00E26362">
            <w:pPr>
              <w:rPr>
                <w:b/>
                <w:bCs/>
                <w:i/>
              </w:rPr>
            </w:pPr>
            <w:r w:rsidRPr="007C2664">
              <w:rPr>
                <w:b/>
                <w:bCs/>
                <w:i/>
              </w:rPr>
              <w:t>Всего:</w:t>
            </w:r>
          </w:p>
        </w:tc>
        <w:tc>
          <w:tcPr>
            <w:tcW w:w="347" w:type="pct"/>
            <w:tcBorders>
              <w:top w:val="single" w:sz="4" w:space="0" w:color="auto"/>
              <w:left w:val="single" w:sz="4" w:space="0" w:color="auto"/>
              <w:bottom w:val="single" w:sz="4" w:space="0" w:color="auto"/>
              <w:right w:val="single" w:sz="4" w:space="0" w:color="auto"/>
            </w:tcBorders>
            <w:hideMark/>
          </w:tcPr>
          <w:p w:rsidR="00E26362" w:rsidRPr="007C2664" w:rsidRDefault="00BB2619">
            <w:pPr>
              <w:rPr>
                <w:b/>
                <w:bCs/>
              </w:rPr>
            </w:pPr>
            <w:r w:rsidRPr="007C2664">
              <w:rPr>
                <w:b/>
                <w:bCs/>
              </w:rPr>
              <w:t>40</w:t>
            </w:r>
          </w:p>
        </w:tc>
        <w:tc>
          <w:tcPr>
            <w:tcW w:w="634" w:type="pct"/>
            <w:tcBorders>
              <w:top w:val="single" w:sz="4" w:space="0" w:color="auto"/>
              <w:left w:val="single" w:sz="4" w:space="0" w:color="auto"/>
              <w:bottom w:val="single" w:sz="4" w:space="0" w:color="auto"/>
              <w:right w:val="single" w:sz="4" w:space="0" w:color="auto"/>
            </w:tcBorders>
          </w:tcPr>
          <w:p w:rsidR="00E26362" w:rsidRPr="007C2664" w:rsidRDefault="00E26362">
            <w:pPr>
              <w:rPr>
                <w:b/>
                <w:bCs/>
                <w:i/>
              </w:rPr>
            </w:pPr>
          </w:p>
        </w:tc>
      </w:tr>
    </w:tbl>
    <w:p w:rsidR="00AA60DA" w:rsidRPr="007C2664" w:rsidRDefault="00AA60DA" w:rsidP="00E26362">
      <w:pPr>
        <w:rPr>
          <w:i/>
        </w:rPr>
      </w:pPr>
    </w:p>
    <w:p w:rsidR="00E26362" w:rsidRPr="007C2664" w:rsidRDefault="00E26362" w:rsidP="00E26362">
      <w:pPr>
        <w:rPr>
          <w:i/>
        </w:rPr>
      </w:pPr>
    </w:p>
    <w:p w:rsidR="00E26362" w:rsidRPr="007C2664" w:rsidRDefault="00E26362" w:rsidP="00E26362">
      <w:pPr>
        <w:ind w:left="0" w:firstLine="0"/>
        <w:rPr>
          <w:i/>
        </w:rPr>
        <w:sectPr w:rsidR="00E26362" w:rsidRPr="007C2664" w:rsidSect="00127308">
          <w:pgSz w:w="16840" w:h="11907" w:orient="landscape"/>
          <w:pgMar w:top="851" w:right="1134" w:bottom="851" w:left="992" w:header="709" w:footer="709" w:gutter="0"/>
          <w:cols w:space="720"/>
          <w:docGrid w:linePitch="326"/>
        </w:sectPr>
      </w:pPr>
    </w:p>
    <w:p w:rsidR="00E26362" w:rsidRPr="007C2664" w:rsidRDefault="004C077F" w:rsidP="00E26362">
      <w:pPr>
        <w:ind w:left="1353"/>
        <w:rPr>
          <w:b/>
          <w:bCs/>
        </w:rPr>
      </w:pPr>
      <w:r w:rsidRPr="004C077F">
        <w:rPr>
          <w:b/>
        </w:rPr>
        <w:lastRenderedPageBreak/>
        <w:t>5.</w:t>
      </w:r>
      <w:r w:rsidR="00E26362" w:rsidRPr="004C077F">
        <w:rPr>
          <w:b/>
        </w:rPr>
        <w:t xml:space="preserve"> </w:t>
      </w:r>
      <w:r w:rsidR="00E26362" w:rsidRPr="004C077F">
        <w:rPr>
          <w:b/>
          <w:bCs/>
        </w:rPr>
        <w:t>УСЛОВИЯ РЕАЛИЗАЦИИ</w:t>
      </w:r>
      <w:r w:rsidR="00E26362" w:rsidRPr="007C2664">
        <w:rPr>
          <w:b/>
          <w:bCs/>
        </w:rPr>
        <w:t xml:space="preserve"> ПРОГРАММЫ УЧЕБНОЙ ДИСЦИПЛИНЫ</w:t>
      </w:r>
    </w:p>
    <w:p w:rsidR="00E26362" w:rsidRPr="0090757D" w:rsidRDefault="004C077F" w:rsidP="0090757D">
      <w:pPr>
        <w:pStyle w:val="afffffb"/>
        <w:jc w:val="both"/>
      </w:pPr>
      <w:r>
        <w:rPr>
          <w:bCs/>
        </w:rPr>
        <w:t>5</w:t>
      </w:r>
      <w:r w:rsidR="00E26362" w:rsidRPr="007C2664">
        <w:rPr>
          <w:bCs/>
        </w:rPr>
        <w:t xml:space="preserve">.1. Для реализации программы </w:t>
      </w:r>
      <w:r w:rsidR="008B2AF9">
        <w:rPr>
          <w:bCs/>
        </w:rPr>
        <w:t xml:space="preserve">учебной дисциплины </w:t>
      </w:r>
      <w:r w:rsidR="00127308">
        <w:rPr>
          <w:bCs/>
        </w:rPr>
        <w:t xml:space="preserve">в лицее имеется в наличии </w:t>
      </w:r>
      <w:r w:rsidR="0090757D">
        <w:rPr>
          <w:bCs/>
        </w:rPr>
        <w:t xml:space="preserve">учебный </w:t>
      </w:r>
      <w:r w:rsidR="00127308">
        <w:rPr>
          <w:bCs/>
        </w:rPr>
        <w:t>к</w:t>
      </w:r>
      <w:r w:rsidR="00E26362" w:rsidRPr="007C2664">
        <w:rPr>
          <w:bCs/>
        </w:rPr>
        <w:t>абинет</w:t>
      </w:r>
      <w:r w:rsidR="0090757D" w:rsidRPr="00845B53">
        <w:t xml:space="preserve">  </w:t>
      </w:r>
      <w:r w:rsidR="009A139E">
        <w:t>«О</w:t>
      </w:r>
      <w:r w:rsidR="0090757D" w:rsidRPr="00845B53">
        <w:t>рганизации обслуживания, технического оснащен</w:t>
      </w:r>
      <w:r w:rsidR="0090757D">
        <w:t xml:space="preserve">ия и организации рабочего места, </w:t>
      </w:r>
      <w:r w:rsidR="0090757D" w:rsidRPr="00845B53">
        <w:t>технического оснащен</w:t>
      </w:r>
      <w:r w:rsidR="0090757D">
        <w:t>ия кулинарно</w:t>
      </w:r>
      <w:r w:rsidR="009A139E">
        <w:t>го и кондитерского производства»,</w:t>
      </w:r>
    </w:p>
    <w:p w:rsidR="00E26362" w:rsidRPr="007C2664" w:rsidRDefault="00E26362" w:rsidP="0090757D">
      <w:pPr>
        <w:suppressAutoHyphens/>
        <w:jc w:val="both"/>
      </w:pPr>
      <w:proofErr w:type="gramStart"/>
      <w:r w:rsidRPr="007C2664">
        <w:rPr>
          <w:rFonts w:eastAsia="Times New Roman"/>
          <w:lang w:eastAsia="en-US"/>
        </w:rPr>
        <w:t>оснащенный о</w:t>
      </w:r>
      <w:r w:rsidRPr="007C2664">
        <w:rPr>
          <w:rFonts w:eastAsia="Times New Roman"/>
          <w:bCs/>
          <w:lang w:eastAsia="en-US"/>
        </w:rPr>
        <w:t xml:space="preserve">борудованием: </w:t>
      </w:r>
      <w:r w:rsidRPr="007C2664">
        <w:rPr>
          <w:bCs/>
        </w:rPr>
        <w:t xml:space="preserve">доской учебной, рабочим местом преподавателя, столами, стульями (по числу обучающихся), шкафами для хранения муляжей (инвентаря), раздаточного дидактического материала и др.; техническими средствами </w:t>
      </w:r>
      <w:r w:rsidRPr="007C2664">
        <w:t xml:space="preserve">компьютером, средствами </w:t>
      </w:r>
      <w:proofErr w:type="spellStart"/>
      <w:r w:rsidRPr="007C2664">
        <w:t>аудиовизуализации</w:t>
      </w:r>
      <w:proofErr w:type="spellEnd"/>
      <w:r w:rsidRPr="007C2664">
        <w:t xml:space="preserve">, </w:t>
      </w:r>
      <w:proofErr w:type="spellStart"/>
      <w:r w:rsidRPr="007C2664">
        <w:t>мультимедийным</w:t>
      </w:r>
      <w:proofErr w:type="spellEnd"/>
      <w:r w:rsidRPr="007C2664">
        <w:t xml:space="preserve"> проектором; наглядными пособиями (натуральными образцами продуктов, муляжами, плакатами, </w:t>
      </w:r>
      <w:r w:rsidRPr="007C2664">
        <w:rPr>
          <w:lang w:val="en-US"/>
        </w:rPr>
        <w:t>DVD</w:t>
      </w:r>
      <w:r w:rsidRPr="007C2664">
        <w:t xml:space="preserve"> фильмами, </w:t>
      </w:r>
      <w:proofErr w:type="spellStart"/>
      <w:r w:rsidRPr="007C2664">
        <w:t>мультимедийными</w:t>
      </w:r>
      <w:proofErr w:type="spellEnd"/>
      <w:r w:rsidRPr="007C2664">
        <w:t xml:space="preserve"> пособиями).</w:t>
      </w:r>
      <w:proofErr w:type="gramEnd"/>
    </w:p>
    <w:p w:rsidR="00E26362" w:rsidRPr="007C2664" w:rsidRDefault="00E26362" w:rsidP="00E26362">
      <w:pPr>
        <w:suppressAutoHyphens/>
        <w:autoSpaceDE w:val="0"/>
        <w:autoSpaceDN w:val="0"/>
        <w:adjustRightInd w:val="0"/>
        <w:ind w:firstLine="709"/>
        <w:jc w:val="both"/>
        <w:rPr>
          <w:b/>
          <w:bCs/>
        </w:rPr>
      </w:pPr>
    </w:p>
    <w:p w:rsidR="00E26362" w:rsidRPr="007C2664" w:rsidRDefault="004C077F" w:rsidP="00E26362">
      <w:pPr>
        <w:suppressAutoHyphens/>
        <w:autoSpaceDE w:val="0"/>
        <w:autoSpaceDN w:val="0"/>
        <w:adjustRightInd w:val="0"/>
        <w:ind w:firstLine="709"/>
        <w:jc w:val="both"/>
        <w:rPr>
          <w:b/>
          <w:bCs/>
        </w:rPr>
      </w:pPr>
      <w:r>
        <w:rPr>
          <w:b/>
          <w:bCs/>
        </w:rPr>
        <w:t>5</w:t>
      </w:r>
      <w:r w:rsidR="00E26362" w:rsidRPr="007C2664">
        <w:rPr>
          <w:b/>
          <w:bCs/>
        </w:rPr>
        <w:t>.2. Информационное обеспечение реализации программы</w:t>
      </w:r>
    </w:p>
    <w:p w:rsidR="00E26362" w:rsidRPr="007C2664" w:rsidRDefault="00E26362" w:rsidP="00E26362">
      <w:pPr>
        <w:suppressAutoHyphens/>
        <w:ind w:firstLine="709"/>
        <w:jc w:val="both"/>
      </w:pPr>
      <w:r w:rsidRPr="007C2664">
        <w:rPr>
          <w:bCs/>
        </w:rPr>
        <w:t xml:space="preserve">Для реализации программы библиотечный фонд образовательной организации </w:t>
      </w:r>
      <w:r w:rsidR="00127308">
        <w:rPr>
          <w:bCs/>
        </w:rPr>
        <w:t>имеет</w:t>
      </w:r>
      <w:r w:rsidRPr="007C2664">
        <w:rPr>
          <w:bCs/>
        </w:rPr>
        <w:t xml:space="preserve">  п</w:t>
      </w:r>
      <w:r w:rsidRPr="007C2664">
        <w:t xml:space="preserve">ечатные и/или электронные образовательные и информационные ресурсы, </w:t>
      </w:r>
      <w:proofErr w:type="gramStart"/>
      <w:r w:rsidRPr="007C2664">
        <w:t>рекомендуемых</w:t>
      </w:r>
      <w:proofErr w:type="gramEnd"/>
      <w:r w:rsidRPr="007C2664">
        <w:t xml:space="preserve"> для использования в образовательном процессе </w:t>
      </w:r>
    </w:p>
    <w:p w:rsidR="00E26362" w:rsidRPr="007C2664" w:rsidRDefault="00E26362" w:rsidP="00E26362">
      <w:pPr>
        <w:ind w:left="360"/>
        <w:contextualSpacing/>
      </w:pPr>
    </w:p>
    <w:p w:rsidR="00E26362" w:rsidRPr="004C077F" w:rsidRDefault="00E26362" w:rsidP="00E26362">
      <w:pPr>
        <w:rPr>
          <w:bCs/>
          <w:i/>
        </w:rPr>
      </w:pPr>
      <w:r w:rsidRPr="007C2664">
        <w:rPr>
          <w:b/>
        </w:rPr>
        <w:t xml:space="preserve"> </w:t>
      </w:r>
      <w:r w:rsidRPr="004C077F">
        <w:t>Печатные издания</w:t>
      </w:r>
      <w:r w:rsidRPr="004C077F">
        <w:rPr>
          <w:bCs/>
          <w:i/>
        </w:rPr>
        <w:t>:</w:t>
      </w:r>
    </w:p>
    <w:p w:rsidR="00E26362" w:rsidRPr="0050537C" w:rsidRDefault="00E26362" w:rsidP="0050537C">
      <w:pPr>
        <w:spacing w:after="200" w:line="276" w:lineRule="auto"/>
        <w:ind w:left="0" w:firstLine="0"/>
        <w:contextualSpacing/>
        <w:rPr>
          <w:b/>
          <w:bCs/>
          <w:i/>
        </w:rPr>
      </w:pPr>
      <w:r w:rsidRPr="0050537C">
        <w:rPr>
          <w:rFonts w:eastAsia="Times New Roman"/>
          <w:bCs/>
        </w:rPr>
        <w:t xml:space="preserve">Российская Федерация. Законы. </w:t>
      </w:r>
      <w:proofErr w:type="gramStart"/>
      <w:r w:rsidRPr="0050537C">
        <w:rPr>
          <w:rFonts w:eastAsia="Times New Roman"/>
          <w:bCs/>
        </w:rPr>
        <w:t xml:space="preserve">Трудовой кодекс Российской Федерации: </w:t>
      </w:r>
      <w:proofErr w:type="spellStart"/>
      <w:r w:rsidRPr="0050537C">
        <w:rPr>
          <w:rFonts w:eastAsia="Times New Roman"/>
          <w:bCs/>
        </w:rPr>
        <w:t>федер</w:t>
      </w:r>
      <w:proofErr w:type="spellEnd"/>
      <w:r w:rsidRPr="0050537C">
        <w:rPr>
          <w:rFonts w:eastAsia="Times New Roman"/>
          <w:bCs/>
        </w:rPr>
        <w:t xml:space="preserve">. закон: [принят </w:t>
      </w:r>
      <w:proofErr w:type="spellStart"/>
      <w:r w:rsidRPr="0050537C">
        <w:rPr>
          <w:rFonts w:eastAsia="Times New Roman"/>
          <w:bCs/>
        </w:rPr>
        <w:t>Гос</w:t>
      </w:r>
      <w:proofErr w:type="spellEnd"/>
      <w:r w:rsidRPr="0050537C">
        <w:rPr>
          <w:rFonts w:eastAsia="Times New Roman"/>
          <w:bCs/>
        </w:rPr>
        <w:t>.</w:t>
      </w:r>
      <w:proofErr w:type="gramEnd"/>
      <w:r w:rsidRPr="0050537C">
        <w:rPr>
          <w:rFonts w:eastAsia="Times New Roman"/>
          <w:bCs/>
        </w:rPr>
        <w:t xml:space="preserve"> </w:t>
      </w:r>
      <w:proofErr w:type="gramStart"/>
      <w:r w:rsidRPr="0050537C">
        <w:rPr>
          <w:rFonts w:eastAsia="Times New Roman"/>
          <w:bCs/>
        </w:rPr>
        <w:t>Думой  21 дек. 2001 г.: по состоянию на 25 апр. 2016 г.].</w:t>
      </w:r>
      <w:proofErr w:type="gramEnd"/>
      <w:r w:rsidRPr="0050537C">
        <w:rPr>
          <w:rFonts w:eastAsia="Times New Roman"/>
          <w:bCs/>
        </w:rPr>
        <w:t xml:space="preserve"> – М.: Рид Групп, 2016. – 256 с. – (Законодательство России с комментариями </w:t>
      </w:r>
      <w:proofErr w:type="gramStart"/>
      <w:r w:rsidRPr="0050537C">
        <w:rPr>
          <w:rFonts w:eastAsia="Times New Roman"/>
          <w:bCs/>
        </w:rPr>
        <w:t>к</w:t>
      </w:r>
      <w:proofErr w:type="gramEnd"/>
      <w:r w:rsidRPr="0050537C">
        <w:rPr>
          <w:rFonts w:eastAsia="Times New Roman"/>
          <w:bCs/>
        </w:rPr>
        <w:t xml:space="preserve"> изменениями). </w:t>
      </w:r>
    </w:p>
    <w:p w:rsidR="00E26362" w:rsidRPr="007C2664" w:rsidRDefault="00E26362" w:rsidP="00E26362">
      <w:pPr>
        <w:pStyle w:val="ad"/>
        <w:numPr>
          <w:ilvl w:val="0"/>
          <w:numId w:val="9"/>
        </w:numPr>
        <w:spacing w:before="0" w:after="200" w:line="276" w:lineRule="auto"/>
        <w:contextualSpacing/>
        <w:rPr>
          <w:b/>
          <w:bCs/>
          <w:i/>
        </w:rPr>
      </w:pPr>
      <w:r w:rsidRPr="007C2664">
        <w:rPr>
          <w:rFonts w:eastAsia="Times New Roman"/>
          <w:bCs/>
        </w:rPr>
        <w:t>Российская Федерация. Законы. Гражданский кодекс Российской Федерации: офиц. текст: [по сост. на 1 мая 2016 г.]. – М.: Омега-Л, 2016. – 688с. – (кодексы Российской Федерации).</w:t>
      </w:r>
    </w:p>
    <w:p w:rsidR="00E26362" w:rsidRPr="007C2664" w:rsidRDefault="00E26362" w:rsidP="00E26362">
      <w:pPr>
        <w:pStyle w:val="ad"/>
        <w:numPr>
          <w:ilvl w:val="0"/>
          <w:numId w:val="9"/>
        </w:numPr>
        <w:tabs>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before="0" w:after="0"/>
        <w:contextualSpacing/>
        <w:jc w:val="both"/>
        <w:rPr>
          <w:bCs/>
        </w:rPr>
      </w:pPr>
      <w:r w:rsidRPr="007C2664">
        <w:rPr>
          <w:rFonts w:eastAsia="Times New Roman"/>
          <w:bCs/>
        </w:rPr>
        <w:t xml:space="preserve">Российская Федерация. Законы. </w:t>
      </w:r>
      <w:proofErr w:type="gramStart"/>
      <w:r w:rsidRPr="007C2664">
        <w:rPr>
          <w:rFonts w:eastAsia="Times New Roman"/>
          <w:bCs/>
        </w:rPr>
        <w:t>Налоговый кодекс Российской Федерации: [</w:t>
      </w:r>
      <w:proofErr w:type="spellStart"/>
      <w:r w:rsidRPr="007C2664">
        <w:rPr>
          <w:rFonts w:eastAsia="Times New Roman"/>
          <w:bCs/>
        </w:rPr>
        <w:t>федер</w:t>
      </w:r>
      <w:proofErr w:type="spellEnd"/>
      <w:r w:rsidRPr="007C2664">
        <w:rPr>
          <w:rFonts w:eastAsia="Times New Roman"/>
          <w:bCs/>
        </w:rPr>
        <w:t xml:space="preserve">. закон: принят </w:t>
      </w:r>
      <w:proofErr w:type="spellStart"/>
      <w:r w:rsidRPr="007C2664">
        <w:rPr>
          <w:rFonts w:eastAsia="Times New Roman"/>
          <w:bCs/>
        </w:rPr>
        <w:t>Гос</w:t>
      </w:r>
      <w:proofErr w:type="spellEnd"/>
      <w:r w:rsidRPr="007C2664">
        <w:rPr>
          <w:rFonts w:eastAsia="Times New Roman"/>
          <w:bCs/>
        </w:rPr>
        <w:t>.</w:t>
      </w:r>
      <w:proofErr w:type="gramEnd"/>
      <w:r w:rsidRPr="007C2664">
        <w:rPr>
          <w:rFonts w:eastAsia="Times New Roman"/>
          <w:bCs/>
        </w:rPr>
        <w:t xml:space="preserve"> </w:t>
      </w:r>
      <w:proofErr w:type="gramStart"/>
      <w:r w:rsidRPr="007C2664">
        <w:rPr>
          <w:rFonts w:eastAsia="Times New Roman"/>
          <w:bCs/>
        </w:rPr>
        <w:t>Думой 16 июля 1998 г.: по состоянию на 1 янв. 2016 г.].</w:t>
      </w:r>
      <w:proofErr w:type="gramEnd"/>
      <w:r w:rsidRPr="007C2664">
        <w:rPr>
          <w:rFonts w:eastAsia="Times New Roman"/>
          <w:bCs/>
        </w:rPr>
        <w:t xml:space="preserve"> – М.: ЭЛИТ, 2016. – 880 </w:t>
      </w:r>
      <w:proofErr w:type="gramStart"/>
      <w:r w:rsidRPr="007C2664">
        <w:rPr>
          <w:rFonts w:eastAsia="Times New Roman"/>
          <w:bCs/>
        </w:rPr>
        <w:t>с</w:t>
      </w:r>
      <w:proofErr w:type="gramEnd"/>
      <w:r w:rsidRPr="007C2664">
        <w:rPr>
          <w:rFonts w:eastAsia="Times New Roman"/>
          <w:bCs/>
        </w:rPr>
        <w:t xml:space="preserve">. </w:t>
      </w:r>
    </w:p>
    <w:p w:rsidR="00E26362" w:rsidRPr="007C2664" w:rsidRDefault="00E26362" w:rsidP="00E26362">
      <w:pPr>
        <w:pStyle w:val="afffffa"/>
        <w:numPr>
          <w:ilvl w:val="0"/>
          <w:numId w:val="9"/>
        </w:numPr>
        <w:jc w:val="both"/>
        <w:rPr>
          <w:b w:val="0"/>
          <w:szCs w:val="24"/>
        </w:rPr>
      </w:pPr>
      <w:r w:rsidRPr="007C2664">
        <w:rPr>
          <w:b w:val="0"/>
          <w:szCs w:val="24"/>
        </w:rPr>
        <w:t xml:space="preserve">ГОСТ 31985-2013 Услуги общественного питания. Термины и определения.- </w:t>
      </w:r>
      <w:proofErr w:type="spellStart"/>
      <w:r w:rsidRPr="007C2664">
        <w:rPr>
          <w:b w:val="0"/>
          <w:szCs w:val="24"/>
        </w:rPr>
        <w:t>Введ</w:t>
      </w:r>
      <w:proofErr w:type="spellEnd"/>
      <w:r w:rsidRPr="007C2664">
        <w:rPr>
          <w:b w:val="0"/>
          <w:szCs w:val="24"/>
        </w:rPr>
        <w:t xml:space="preserve">. 2015-01-01. -  М.: </w:t>
      </w:r>
      <w:proofErr w:type="spellStart"/>
      <w:r w:rsidRPr="007C2664">
        <w:rPr>
          <w:b w:val="0"/>
          <w:szCs w:val="24"/>
        </w:rPr>
        <w:t>Стандартинформ</w:t>
      </w:r>
      <w:proofErr w:type="spellEnd"/>
      <w:r w:rsidRPr="007C2664">
        <w:rPr>
          <w:b w:val="0"/>
          <w:szCs w:val="24"/>
        </w:rPr>
        <w:t>, 2014.-</w:t>
      </w:r>
      <w:r w:rsidRPr="007C2664">
        <w:rPr>
          <w:b w:val="0"/>
          <w:szCs w:val="24"/>
          <w:lang w:val="en-US"/>
        </w:rPr>
        <w:t>III</w:t>
      </w:r>
      <w:r w:rsidRPr="007C2664">
        <w:rPr>
          <w:b w:val="0"/>
          <w:szCs w:val="24"/>
        </w:rPr>
        <w:t>, 10 с.</w:t>
      </w:r>
    </w:p>
    <w:p w:rsidR="00E26362" w:rsidRPr="007C2664" w:rsidRDefault="00E26362" w:rsidP="00E26362">
      <w:pPr>
        <w:pStyle w:val="ad"/>
        <w:numPr>
          <w:ilvl w:val="0"/>
          <w:numId w:val="9"/>
        </w:numPr>
        <w:spacing w:before="0" w:after="0"/>
        <w:contextualSpacing/>
        <w:jc w:val="both"/>
        <w:rPr>
          <w:rFonts w:eastAsia="Times New Roman"/>
        </w:rPr>
      </w:pPr>
      <w:r w:rsidRPr="007C2664">
        <w:rPr>
          <w:rFonts w:eastAsia="Times New Roman"/>
        </w:rPr>
        <w:t xml:space="preserve">ГОСТ 30390-2013  Услуги общественного питания. Продукция общественного питания, реализуемая населению. Общие технические условия – </w:t>
      </w:r>
      <w:proofErr w:type="spellStart"/>
      <w:r w:rsidRPr="007C2664">
        <w:rPr>
          <w:rFonts w:eastAsia="Times New Roman"/>
        </w:rPr>
        <w:t>Введ</w:t>
      </w:r>
      <w:proofErr w:type="spellEnd"/>
      <w:r w:rsidRPr="007C2664">
        <w:rPr>
          <w:rFonts w:eastAsia="Times New Roman"/>
        </w:rPr>
        <w:t xml:space="preserve">. 2016 – 01 – 01.- М.: </w:t>
      </w:r>
      <w:proofErr w:type="spellStart"/>
      <w:r w:rsidRPr="007C2664">
        <w:rPr>
          <w:rFonts w:eastAsia="Times New Roman"/>
        </w:rPr>
        <w:t>Стандартинформ</w:t>
      </w:r>
      <w:proofErr w:type="spellEnd"/>
      <w:r w:rsidRPr="007C2664">
        <w:rPr>
          <w:rFonts w:eastAsia="Times New Roman"/>
        </w:rPr>
        <w:t xml:space="preserve">, 2014.- </w:t>
      </w:r>
      <w:r w:rsidRPr="007C2664">
        <w:rPr>
          <w:rFonts w:eastAsia="Times New Roman"/>
          <w:lang w:val="en-US"/>
        </w:rPr>
        <w:t>III</w:t>
      </w:r>
      <w:r w:rsidRPr="007C2664">
        <w:rPr>
          <w:rFonts w:eastAsia="Times New Roman"/>
        </w:rPr>
        <w:t>, 12 с.</w:t>
      </w:r>
    </w:p>
    <w:p w:rsidR="00E26362" w:rsidRPr="007C2664" w:rsidRDefault="00E26362" w:rsidP="00E26362">
      <w:pPr>
        <w:pStyle w:val="afffffa"/>
        <w:numPr>
          <w:ilvl w:val="0"/>
          <w:numId w:val="9"/>
        </w:numPr>
        <w:jc w:val="both"/>
        <w:rPr>
          <w:b w:val="0"/>
          <w:szCs w:val="24"/>
        </w:rPr>
      </w:pPr>
      <w:r w:rsidRPr="007C2664">
        <w:rPr>
          <w:b w:val="0"/>
          <w:szCs w:val="24"/>
        </w:rPr>
        <w:t xml:space="preserve">ГОСТ 30389 - 2013  Услуги общественного питания. Предприятия общественного питания. Классификация и общие требования – </w:t>
      </w:r>
      <w:proofErr w:type="spellStart"/>
      <w:r w:rsidRPr="007C2664">
        <w:rPr>
          <w:b w:val="0"/>
          <w:szCs w:val="24"/>
        </w:rPr>
        <w:t>Введ</w:t>
      </w:r>
      <w:proofErr w:type="spellEnd"/>
      <w:r w:rsidRPr="007C2664">
        <w:rPr>
          <w:b w:val="0"/>
          <w:szCs w:val="24"/>
        </w:rPr>
        <w:t xml:space="preserve">. 2016 – 01 – 01. – М.: </w:t>
      </w:r>
      <w:proofErr w:type="spellStart"/>
      <w:r w:rsidRPr="007C2664">
        <w:rPr>
          <w:b w:val="0"/>
          <w:szCs w:val="24"/>
        </w:rPr>
        <w:t>Стандартинформ</w:t>
      </w:r>
      <w:proofErr w:type="spellEnd"/>
      <w:r w:rsidRPr="007C2664">
        <w:rPr>
          <w:b w:val="0"/>
          <w:szCs w:val="24"/>
        </w:rPr>
        <w:t xml:space="preserve">, 2014.- </w:t>
      </w:r>
      <w:r w:rsidRPr="007C2664">
        <w:rPr>
          <w:b w:val="0"/>
          <w:szCs w:val="24"/>
          <w:lang w:val="en-US"/>
        </w:rPr>
        <w:t>III</w:t>
      </w:r>
      <w:r w:rsidRPr="007C2664">
        <w:rPr>
          <w:b w:val="0"/>
          <w:szCs w:val="24"/>
        </w:rPr>
        <w:t>, 12 с.</w:t>
      </w:r>
    </w:p>
    <w:p w:rsidR="00E26362" w:rsidRPr="007C2664" w:rsidRDefault="00E26362" w:rsidP="00E26362">
      <w:pPr>
        <w:pStyle w:val="afffffa"/>
        <w:numPr>
          <w:ilvl w:val="0"/>
          <w:numId w:val="9"/>
        </w:numPr>
        <w:jc w:val="both"/>
        <w:rPr>
          <w:b w:val="0"/>
          <w:spacing w:val="-8"/>
          <w:szCs w:val="24"/>
        </w:rPr>
      </w:pPr>
      <w:r w:rsidRPr="007C2664">
        <w:rPr>
          <w:b w:val="0"/>
          <w:szCs w:val="24"/>
        </w:rPr>
        <w:t xml:space="preserve">ГОСТ </w:t>
      </w:r>
      <w:proofErr w:type="gramStart"/>
      <w:r w:rsidRPr="007C2664">
        <w:rPr>
          <w:b w:val="0"/>
          <w:szCs w:val="24"/>
        </w:rPr>
        <w:t>Р</w:t>
      </w:r>
      <w:proofErr w:type="gramEnd"/>
      <w:r w:rsidRPr="007C2664">
        <w:rPr>
          <w:b w:val="0"/>
          <w:szCs w:val="24"/>
        </w:rPr>
        <w:t xml:space="preserve"> </w:t>
      </w:r>
      <w:r w:rsidRPr="007C2664">
        <w:rPr>
          <w:b w:val="0"/>
          <w:bCs/>
          <w:color w:val="2D2D2D"/>
          <w:spacing w:val="2"/>
          <w:kern w:val="36"/>
          <w:szCs w:val="24"/>
        </w:rPr>
        <w:t>31987-2012 Услуги общественного питания. Технологические документы на продукцию общественного питания. Общие требования к оформлению, построению и содержанию</w:t>
      </w:r>
      <w:r w:rsidRPr="007C2664">
        <w:rPr>
          <w:b w:val="0"/>
          <w:szCs w:val="24"/>
        </w:rPr>
        <w:t>.</w:t>
      </w:r>
    </w:p>
    <w:p w:rsidR="00E26362" w:rsidRPr="007C2664" w:rsidRDefault="00E26362" w:rsidP="00E26362">
      <w:pPr>
        <w:pStyle w:val="afffffa"/>
        <w:numPr>
          <w:ilvl w:val="0"/>
          <w:numId w:val="9"/>
        </w:numPr>
        <w:jc w:val="both"/>
        <w:rPr>
          <w:b w:val="0"/>
          <w:spacing w:val="-8"/>
          <w:szCs w:val="24"/>
        </w:rPr>
      </w:pPr>
      <w:r w:rsidRPr="007C2664">
        <w:rPr>
          <w:b w:val="0"/>
          <w:spacing w:val="2"/>
          <w:kern w:val="36"/>
          <w:szCs w:val="24"/>
        </w:rPr>
        <w:t>ГОСТ 31988-2012 Услуги общественного питания. Метод расчета отходов и потерь сырья и пищевых продуктов при производстве продукции общественного питания</w:t>
      </w:r>
      <w:r w:rsidRPr="007C2664">
        <w:rPr>
          <w:b w:val="0"/>
          <w:spacing w:val="-8"/>
          <w:szCs w:val="24"/>
        </w:rPr>
        <w:t>.</w:t>
      </w:r>
    </w:p>
    <w:p w:rsidR="00E26362" w:rsidRPr="007C2664" w:rsidRDefault="00E26362" w:rsidP="00E26362">
      <w:pPr>
        <w:pStyle w:val="ad"/>
        <w:numPr>
          <w:ilvl w:val="0"/>
          <w:numId w:val="9"/>
        </w:numPr>
        <w:spacing w:before="0" w:after="0"/>
        <w:contextualSpacing/>
      </w:pPr>
      <w:proofErr w:type="spellStart"/>
      <w:r w:rsidRPr="007C2664">
        <w:t>Жабина</w:t>
      </w:r>
      <w:proofErr w:type="spellEnd"/>
      <w:r w:rsidRPr="007C2664">
        <w:t xml:space="preserve"> С.Б., </w:t>
      </w:r>
      <w:proofErr w:type="spellStart"/>
      <w:r w:rsidRPr="007C2664">
        <w:t>Бурдюгова</w:t>
      </w:r>
      <w:proofErr w:type="spellEnd"/>
      <w:r w:rsidRPr="007C2664">
        <w:t xml:space="preserve"> О.М., Колесова А.В. Основы экономики, менеджмента и маркетинга в общественном питании: учебник для студентов СПО/ С.Б. </w:t>
      </w:r>
      <w:proofErr w:type="spellStart"/>
      <w:r w:rsidRPr="007C2664">
        <w:t>Жабина</w:t>
      </w:r>
      <w:proofErr w:type="spellEnd"/>
      <w:r w:rsidRPr="007C2664">
        <w:t xml:space="preserve">, </w:t>
      </w:r>
      <w:proofErr w:type="spellStart"/>
      <w:r w:rsidRPr="007C2664">
        <w:t>О.М.Бурдюгова</w:t>
      </w:r>
      <w:proofErr w:type="spellEnd"/>
      <w:r w:rsidRPr="007C2664">
        <w:t xml:space="preserve">, А.В. Колесова.- 3-е изд. Стер.- М.: Издательский центр «Академия», 2015. – 336 </w:t>
      </w:r>
      <w:proofErr w:type="gramStart"/>
      <w:r w:rsidRPr="007C2664">
        <w:t>с</w:t>
      </w:r>
      <w:proofErr w:type="gramEnd"/>
      <w:r w:rsidRPr="007C2664">
        <w:t>.</w:t>
      </w:r>
    </w:p>
    <w:p w:rsidR="00E26362" w:rsidRPr="007C2664" w:rsidRDefault="00E26362" w:rsidP="00E26362">
      <w:pPr>
        <w:pStyle w:val="ad"/>
        <w:numPr>
          <w:ilvl w:val="0"/>
          <w:numId w:val="9"/>
        </w:numPr>
        <w:spacing w:before="0" w:after="0"/>
        <w:contextualSpacing/>
        <w:jc w:val="both"/>
      </w:pPr>
      <w:r w:rsidRPr="007C2664">
        <w:t>Потапова И.И. Калькуляция и учет: учеб</w:t>
      </w:r>
      <w:proofErr w:type="gramStart"/>
      <w:r w:rsidRPr="007C2664">
        <w:t>.</w:t>
      </w:r>
      <w:proofErr w:type="gramEnd"/>
      <w:r w:rsidRPr="007C2664">
        <w:t xml:space="preserve"> </w:t>
      </w:r>
      <w:proofErr w:type="gramStart"/>
      <w:r w:rsidRPr="007C2664">
        <w:t>д</w:t>
      </w:r>
      <w:proofErr w:type="gramEnd"/>
      <w:r w:rsidRPr="007C2664">
        <w:t xml:space="preserve">ля  учащихся учреждений </w:t>
      </w:r>
      <w:proofErr w:type="spellStart"/>
      <w:r w:rsidRPr="007C2664">
        <w:t>нач</w:t>
      </w:r>
      <w:proofErr w:type="spellEnd"/>
      <w:r w:rsidRPr="007C2664">
        <w:t>. проф. образования/ И.И. Потапова. М.: Образовательно-издательский центр «Академия»; ОАО «Московские учебники», 2013.-176с.</w:t>
      </w:r>
    </w:p>
    <w:p w:rsidR="00E26362" w:rsidRPr="007C2664" w:rsidRDefault="00E26362" w:rsidP="00E26362">
      <w:pPr>
        <w:pStyle w:val="ad"/>
        <w:spacing w:after="0"/>
        <w:jc w:val="both"/>
        <w:rPr>
          <w:b/>
          <w:bCs/>
        </w:rPr>
      </w:pPr>
    </w:p>
    <w:p w:rsidR="00E26362" w:rsidRPr="004C077F" w:rsidRDefault="00E26362" w:rsidP="0050537C">
      <w:pPr>
        <w:jc w:val="both"/>
        <w:rPr>
          <w:bCs/>
        </w:rPr>
      </w:pPr>
      <w:r w:rsidRPr="004C077F">
        <w:rPr>
          <w:bCs/>
        </w:rPr>
        <w:lastRenderedPageBreak/>
        <w:t>Электронные издания:</w:t>
      </w:r>
    </w:p>
    <w:p w:rsidR="00E26362" w:rsidRPr="004C077F" w:rsidRDefault="00E26362" w:rsidP="00E26362">
      <w:pPr>
        <w:pStyle w:val="ad"/>
        <w:spacing w:after="0"/>
        <w:jc w:val="both"/>
      </w:pPr>
    </w:p>
    <w:p w:rsidR="00E26362" w:rsidRPr="007C2664" w:rsidRDefault="00E26362" w:rsidP="00E26362">
      <w:pPr>
        <w:pStyle w:val="ad"/>
        <w:numPr>
          <w:ilvl w:val="0"/>
          <w:numId w:val="10"/>
        </w:numPr>
        <w:spacing w:before="0" w:after="0"/>
        <w:contextualSpacing/>
        <w:jc w:val="both"/>
      </w:pPr>
      <w:r w:rsidRPr="007C2664">
        <w:t xml:space="preserve">Федеральный закон "О бухгалтерском учете" от 06.12.2011 N 402-ФЗ (действующая редакция, 2016) </w:t>
      </w:r>
      <w:hyperlink r:id="rId9" w:history="1">
        <w:r w:rsidRPr="007C2664">
          <w:rPr>
            <w:rStyle w:val="ac"/>
          </w:rPr>
          <w:t>http://www.consultant.ru/document/cons_doc_LAW_122855/</w:t>
        </w:r>
      </w:hyperlink>
    </w:p>
    <w:p w:rsidR="00E26362" w:rsidRPr="007C2664" w:rsidRDefault="00E26362" w:rsidP="00E26362">
      <w:pPr>
        <w:pStyle w:val="ad"/>
        <w:numPr>
          <w:ilvl w:val="0"/>
          <w:numId w:val="10"/>
        </w:numPr>
        <w:spacing w:before="0" w:after="0"/>
        <w:contextualSpacing/>
        <w:jc w:val="both"/>
      </w:pPr>
      <w:r w:rsidRPr="007C2664">
        <w:rPr>
          <w:color w:val="333333"/>
        </w:rPr>
        <w:t>Закон РФ от 07.02.1992 N 2300-1 (ред. от 03.07.2016) "О защите прав потребителей»</w:t>
      </w:r>
    </w:p>
    <w:p w:rsidR="00E26362" w:rsidRPr="007C2664" w:rsidRDefault="0067271D" w:rsidP="00E26362">
      <w:pPr>
        <w:pStyle w:val="ad"/>
        <w:numPr>
          <w:ilvl w:val="0"/>
          <w:numId w:val="10"/>
        </w:numPr>
        <w:spacing w:before="0" w:after="0" w:line="312" w:lineRule="auto"/>
        <w:contextualSpacing/>
        <w:jc w:val="both"/>
        <w:rPr>
          <w:color w:val="333333"/>
        </w:rPr>
      </w:pPr>
      <w:hyperlink r:id="rId10" w:history="1">
        <w:r w:rsidR="00E26362" w:rsidRPr="007C2664">
          <w:rPr>
            <w:rStyle w:val="ac"/>
          </w:rPr>
          <w:t>http://www.consultant.ru/document/cons_doc_LAW_305/</w:t>
        </w:r>
      </w:hyperlink>
    </w:p>
    <w:p w:rsidR="00E26362" w:rsidRPr="007C2664" w:rsidRDefault="00E26362" w:rsidP="00E26362">
      <w:pPr>
        <w:pStyle w:val="ad"/>
        <w:numPr>
          <w:ilvl w:val="0"/>
          <w:numId w:val="10"/>
        </w:numPr>
        <w:spacing w:before="0" w:after="0" w:line="312" w:lineRule="auto"/>
        <w:contextualSpacing/>
        <w:jc w:val="both"/>
      </w:pPr>
      <w:r w:rsidRPr="007C2664">
        <w:t>"Типовые правила эксплуатации контрольно-кассовых машин при осуществлении денежных расчетов с населением" (утв. Минфином РФ 30.08.1993 N 104)</w:t>
      </w:r>
    </w:p>
    <w:p w:rsidR="00E26362" w:rsidRPr="007C2664" w:rsidRDefault="0067271D" w:rsidP="00E26362">
      <w:pPr>
        <w:pStyle w:val="ad"/>
        <w:numPr>
          <w:ilvl w:val="0"/>
          <w:numId w:val="10"/>
        </w:numPr>
        <w:spacing w:before="0" w:after="0" w:line="312" w:lineRule="auto"/>
        <w:contextualSpacing/>
        <w:jc w:val="both"/>
        <w:rPr>
          <w:color w:val="333333"/>
        </w:rPr>
      </w:pPr>
      <w:hyperlink r:id="rId11" w:history="1">
        <w:r w:rsidR="00E26362" w:rsidRPr="007C2664">
          <w:rPr>
            <w:rStyle w:val="ac"/>
          </w:rPr>
          <w:t>http://www.consultant.ru/document/cons_doc_LAW_2594/</w:t>
        </w:r>
      </w:hyperlink>
      <w:r w:rsidR="00E26362" w:rsidRPr="007C2664">
        <w:t xml:space="preserve"> </w:t>
      </w:r>
    </w:p>
    <w:p w:rsidR="00E26362" w:rsidRPr="007C2664" w:rsidRDefault="00E26362" w:rsidP="00E26362">
      <w:pPr>
        <w:pStyle w:val="1"/>
        <w:numPr>
          <w:ilvl w:val="0"/>
          <w:numId w:val="10"/>
        </w:numPr>
        <w:shd w:val="clear" w:color="auto" w:fill="FFFFFF"/>
        <w:autoSpaceDE w:val="0"/>
        <w:autoSpaceDN w:val="0"/>
        <w:spacing w:before="0" w:after="144" w:line="276" w:lineRule="atLeast"/>
        <w:rPr>
          <w:rFonts w:ascii="Times New Roman" w:hAnsi="Times New Roman"/>
          <w:b w:val="0"/>
          <w:sz w:val="24"/>
          <w:szCs w:val="24"/>
        </w:rPr>
      </w:pPr>
      <w:r w:rsidRPr="007C2664">
        <w:rPr>
          <w:rFonts w:ascii="Times New Roman" w:hAnsi="Times New Roman"/>
          <w:b w:val="0"/>
          <w:sz w:val="24"/>
          <w:szCs w:val="24"/>
        </w:rPr>
        <w:t>Приказ Минфина РФ от 13.06.1995 N 49 (ред. от 08.11.2010) "Об утверждении Методических указаний по инвентаризации имущества и финансовых обязательств"</w:t>
      </w:r>
      <w:hyperlink r:id="rId12" w:history="1">
        <w:r w:rsidRPr="007C2664">
          <w:rPr>
            <w:rStyle w:val="ac"/>
            <w:rFonts w:ascii="Times New Roman" w:hAnsi="Times New Roman"/>
            <w:b w:val="0"/>
            <w:i/>
            <w:sz w:val="24"/>
            <w:szCs w:val="24"/>
          </w:rPr>
          <w:t>http://www.consultant.ru/document/cons_doc_LAW_7152</w:t>
        </w:r>
      </w:hyperlink>
      <w:r w:rsidRPr="007C2664">
        <w:rPr>
          <w:rFonts w:ascii="Times New Roman" w:hAnsi="Times New Roman"/>
          <w:b w:val="0"/>
          <w:i/>
          <w:sz w:val="24"/>
          <w:szCs w:val="24"/>
        </w:rPr>
        <w:t xml:space="preserve">/ </w:t>
      </w:r>
    </w:p>
    <w:p w:rsidR="00E26362" w:rsidRPr="004C077F" w:rsidRDefault="00E26362" w:rsidP="00E26362">
      <w:pPr>
        <w:pStyle w:val="4"/>
        <w:numPr>
          <w:ilvl w:val="0"/>
          <w:numId w:val="10"/>
        </w:numPr>
        <w:shd w:val="clear" w:color="auto" w:fill="FFFFFF"/>
        <w:autoSpaceDE/>
        <w:adjustRightInd/>
        <w:spacing w:before="113" w:after="113" w:line="276" w:lineRule="auto"/>
        <w:ind w:right="113"/>
        <w:jc w:val="left"/>
        <w:rPr>
          <w:b w:val="0"/>
          <w:shd w:val="clear" w:color="auto" w:fill="FFFFFF"/>
        </w:rPr>
      </w:pPr>
      <w:r w:rsidRPr="004C077F">
        <w:rPr>
          <w:b w:val="0"/>
        </w:rPr>
        <w:t xml:space="preserve">Правила  продажи отдельных видов товаров </w:t>
      </w:r>
      <w:r w:rsidRPr="004C077F">
        <w:rPr>
          <w:rStyle w:val="apple-converted-space"/>
          <w:b w:val="0"/>
          <w:shd w:val="clear" w:color="auto" w:fill="FFFFFF"/>
        </w:rPr>
        <w:t> </w:t>
      </w:r>
      <w:r w:rsidRPr="004C077F">
        <w:rPr>
          <w:b w:val="0"/>
          <w:shd w:val="clear" w:color="auto" w:fill="FFFFFF"/>
        </w:rPr>
        <w:t xml:space="preserve">(текст по состоянию на 18.01.2016 г.) </w:t>
      </w:r>
      <w:proofErr w:type="spellStart"/>
      <w:r w:rsidRPr="004C077F">
        <w:rPr>
          <w:b w:val="0"/>
          <w:shd w:val="clear" w:color="auto" w:fill="FFFFFF"/>
        </w:rPr>
        <w:t>Утврждены</w:t>
      </w:r>
      <w:proofErr w:type="spellEnd"/>
      <w:r w:rsidRPr="004C077F">
        <w:rPr>
          <w:b w:val="0"/>
          <w:shd w:val="clear" w:color="auto" w:fill="FFFFFF"/>
        </w:rPr>
        <w:t xml:space="preserve"> Постановлением Правительства Российской Федерации от 19 января 1998 года № 55.</w:t>
      </w:r>
      <w:r w:rsidRPr="004C077F">
        <w:t xml:space="preserve"> </w:t>
      </w:r>
      <w:hyperlink r:id="rId13" w:history="1">
        <w:r w:rsidRPr="004C077F">
          <w:rPr>
            <w:rStyle w:val="ac"/>
            <w:b w:val="0"/>
            <w:shd w:val="clear" w:color="auto" w:fill="FFFFFF"/>
          </w:rPr>
          <w:t>http://www.consultant.ru/law/podborki/pravila_roznichnoj_torgovli/</w:t>
        </w:r>
      </w:hyperlink>
    </w:p>
    <w:p w:rsidR="00E26362" w:rsidRPr="004C077F" w:rsidRDefault="00E26362" w:rsidP="00E26362">
      <w:pPr>
        <w:pStyle w:val="4"/>
        <w:numPr>
          <w:ilvl w:val="0"/>
          <w:numId w:val="10"/>
        </w:numPr>
        <w:shd w:val="clear" w:color="auto" w:fill="FFFFFF"/>
        <w:autoSpaceDE/>
        <w:adjustRightInd/>
        <w:spacing w:before="113" w:after="113" w:line="276" w:lineRule="auto"/>
        <w:ind w:right="113"/>
        <w:jc w:val="left"/>
        <w:rPr>
          <w:b w:val="0"/>
          <w:bCs w:val="0"/>
        </w:rPr>
      </w:pPr>
      <w:proofErr w:type="gramStart"/>
      <w:r w:rsidRPr="004C077F">
        <w:rPr>
          <w:b w:val="0"/>
          <w:bCs w:val="0"/>
        </w:rPr>
        <w:t>Правила розничной торговли</w:t>
      </w:r>
      <w:r w:rsidRPr="004C077F">
        <w:t xml:space="preserve"> </w:t>
      </w:r>
      <w:r w:rsidRPr="004C077F">
        <w:rPr>
          <w:b w:val="0"/>
          <w:shd w:val="clear" w:color="auto" w:fill="FFFFFF"/>
        </w:rPr>
        <w:t>текст по состоянию на 18.01.2016 г.) Утверждены Постановлением Правительства Российской Федерации от 19 января 1998 года № 55.</w:t>
      </w:r>
      <w:r w:rsidRPr="004C077F">
        <w:t xml:space="preserve"> </w:t>
      </w:r>
      <w:hyperlink r:id="rId14" w:history="1">
        <w:r w:rsidRPr="004C077F">
          <w:rPr>
            <w:rStyle w:val="ac"/>
            <w:b w:val="0"/>
            <w:bCs w:val="0"/>
          </w:rPr>
          <w:t>http://www.consultant.ru/law/podborki/pravila_roznichnoj_torgovli/</w:t>
        </w:r>
      </w:hyperlink>
      <w:proofErr w:type="gramEnd"/>
    </w:p>
    <w:p w:rsidR="00E26362" w:rsidRPr="004C077F" w:rsidRDefault="0067271D" w:rsidP="00E26362">
      <w:pPr>
        <w:pStyle w:val="ad"/>
        <w:numPr>
          <w:ilvl w:val="0"/>
          <w:numId w:val="10"/>
        </w:numPr>
        <w:spacing w:before="0" w:after="0"/>
        <w:contextualSpacing/>
        <w:jc w:val="both"/>
        <w:rPr>
          <w:rFonts w:eastAsia="Times New Roman"/>
          <w:lang w:val="en-US"/>
        </w:rPr>
      </w:pPr>
      <w:hyperlink r:id="rId15" w:history="1">
        <w:r w:rsidR="00E26362" w:rsidRPr="004C077F">
          <w:rPr>
            <w:rStyle w:val="ac"/>
            <w:rFonts w:eastAsia="Times New Roman"/>
            <w:lang w:val="en-US"/>
          </w:rPr>
          <w:t>http://economy.gov.ru</w:t>
        </w:r>
      </w:hyperlink>
      <w:r w:rsidR="00E26362" w:rsidRPr="004C077F">
        <w:rPr>
          <w:rFonts w:eastAsia="Times New Roman"/>
        </w:rPr>
        <w:t xml:space="preserve"> </w:t>
      </w:r>
    </w:p>
    <w:p w:rsidR="00E26362" w:rsidRPr="004C077F" w:rsidRDefault="0067271D" w:rsidP="00E26362">
      <w:pPr>
        <w:pStyle w:val="ad"/>
        <w:numPr>
          <w:ilvl w:val="0"/>
          <w:numId w:val="10"/>
        </w:numPr>
        <w:spacing w:before="0" w:after="0"/>
        <w:contextualSpacing/>
        <w:jc w:val="both"/>
        <w:rPr>
          <w:rFonts w:eastAsia="Times New Roman"/>
        </w:rPr>
      </w:pPr>
      <w:hyperlink r:id="rId16" w:history="1">
        <w:r w:rsidR="00E26362" w:rsidRPr="004C077F">
          <w:rPr>
            <w:rStyle w:val="ac"/>
            <w:lang w:val="en-US"/>
          </w:rPr>
          <w:t>http</w:t>
        </w:r>
        <w:r w:rsidR="00E26362" w:rsidRPr="004C077F">
          <w:rPr>
            <w:rStyle w:val="ac"/>
          </w:rPr>
          <w:t>://</w:t>
        </w:r>
        <w:r w:rsidR="00E26362" w:rsidRPr="004C077F">
          <w:rPr>
            <w:rStyle w:val="ac"/>
            <w:lang w:val="en-US"/>
          </w:rPr>
          <w:t>www</w:t>
        </w:r>
        <w:r w:rsidR="00E26362" w:rsidRPr="004C077F">
          <w:rPr>
            <w:rStyle w:val="ac"/>
          </w:rPr>
          <w:t>.</w:t>
        </w:r>
        <w:r w:rsidR="00E26362" w:rsidRPr="004C077F">
          <w:rPr>
            <w:rStyle w:val="ac"/>
            <w:lang w:val="en-US"/>
          </w:rPr>
          <w:t>consultant</w:t>
        </w:r>
        <w:r w:rsidR="00E26362" w:rsidRPr="004C077F">
          <w:rPr>
            <w:rStyle w:val="ac"/>
          </w:rPr>
          <w:t>.</w:t>
        </w:r>
        <w:proofErr w:type="spellStart"/>
        <w:r w:rsidR="00E26362" w:rsidRPr="004C077F">
          <w:rPr>
            <w:rStyle w:val="ac"/>
            <w:lang w:val="en-US"/>
          </w:rPr>
          <w:t>ru</w:t>
        </w:r>
        <w:proofErr w:type="spellEnd"/>
      </w:hyperlink>
      <w:r w:rsidR="00E26362" w:rsidRPr="004C077F">
        <w:t xml:space="preserve"> </w:t>
      </w:r>
    </w:p>
    <w:p w:rsidR="00E26362" w:rsidRPr="007C2664" w:rsidRDefault="00E26362" w:rsidP="00E26362"/>
    <w:p w:rsidR="00E26362" w:rsidRPr="007C2664" w:rsidRDefault="00E26362" w:rsidP="00E26362">
      <w:pPr>
        <w:ind w:left="709"/>
        <w:rPr>
          <w:bCs/>
          <w:i/>
        </w:rPr>
      </w:pPr>
    </w:p>
    <w:p w:rsidR="00E26362" w:rsidRPr="007C2664" w:rsidRDefault="00E26362" w:rsidP="00E26362">
      <w:pPr>
        <w:rPr>
          <w:b/>
          <w:i/>
        </w:rPr>
      </w:pPr>
    </w:p>
    <w:p w:rsidR="00E26362" w:rsidRPr="007C2664" w:rsidRDefault="00E26362" w:rsidP="00E26362">
      <w:pPr>
        <w:ind w:firstLine="733"/>
        <w:jc w:val="both"/>
      </w:pPr>
    </w:p>
    <w:p w:rsidR="00E26362" w:rsidRPr="007C2664" w:rsidRDefault="00E26362" w:rsidP="00E26362">
      <w:pPr>
        <w:spacing w:line="276" w:lineRule="auto"/>
        <w:ind w:left="0" w:firstLine="0"/>
        <w:rPr>
          <w:b/>
          <w:i/>
        </w:rPr>
        <w:sectPr w:rsidR="00E26362" w:rsidRPr="007C2664">
          <w:pgSz w:w="11906" w:h="16838"/>
          <w:pgMar w:top="1134" w:right="850" w:bottom="1134" w:left="1701" w:header="708" w:footer="708" w:gutter="0"/>
          <w:cols w:space="720"/>
        </w:sectPr>
      </w:pPr>
    </w:p>
    <w:p w:rsidR="00E26362" w:rsidRPr="004C077F" w:rsidRDefault="004C077F" w:rsidP="004C077F">
      <w:pPr>
        <w:spacing w:after="200" w:line="276" w:lineRule="auto"/>
        <w:ind w:left="360" w:firstLine="0"/>
        <w:contextualSpacing/>
        <w:rPr>
          <w:b/>
        </w:rPr>
      </w:pPr>
      <w:r>
        <w:rPr>
          <w:b/>
        </w:rPr>
        <w:lastRenderedPageBreak/>
        <w:t>6.</w:t>
      </w:r>
      <w:r w:rsidR="00E26362" w:rsidRPr="004C077F">
        <w:rPr>
          <w:b/>
        </w:rPr>
        <w:t xml:space="preserve">КОНТРОЛЬ И ОЦЕНКА РЕЗУЛЬТАТОВ ОСВОЕНИЯ </w:t>
      </w:r>
      <w:r>
        <w:rPr>
          <w:b/>
        </w:rPr>
        <w:t xml:space="preserve"> </w:t>
      </w:r>
      <w:r w:rsidR="00E26362" w:rsidRPr="004C077F">
        <w:rPr>
          <w:b/>
        </w:rPr>
        <w:t>ДИСЦИПЛИНЫ</w:t>
      </w:r>
    </w:p>
    <w:tbl>
      <w:tblPr>
        <w:tblW w:w="49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4361"/>
        <w:gridCol w:w="2411"/>
        <w:gridCol w:w="2608"/>
      </w:tblGrid>
      <w:tr w:rsidR="00E26362" w:rsidRPr="007C2664" w:rsidTr="009A139E">
        <w:tc>
          <w:tcPr>
            <w:tcW w:w="2325" w:type="pct"/>
            <w:tcBorders>
              <w:top w:val="single" w:sz="4" w:space="0" w:color="auto"/>
              <w:left w:val="single" w:sz="4" w:space="0" w:color="auto"/>
              <w:bottom w:val="single" w:sz="4" w:space="0" w:color="auto"/>
              <w:right w:val="single" w:sz="4" w:space="0" w:color="auto"/>
            </w:tcBorders>
            <w:hideMark/>
          </w:tcPr>
          <w:p w:rsidR="00E26362" w:rsidRPr="007C2664" w:rsidRDefault="00E26362">
            <w:pPr>
              <w:ind w:left="0" w:firstLine="0"/>
              <w:rPr>
                <w:b/>
                <w:bCs/>
              </w:rPr>
            </w:pPr>
            <w:r w:rsidRPr="007C2664">
              <w:rPr>
                <w:b/>
                <w:bCs/>
              </w:rPr>
              <w:t>Результаты обучения</w:t>
            </w:r>
          </w:p>
        </w:tc>
        <w:tc>
          <w:tcPr>
            <w:tcW w:w="1285" w:type="pct"/>
            <w:tcBorders>
              <w:top w:val="single" w:sz="4" w:space="0" w:color="auto"/>
              <w:left w:val="single" w:sz="4" w:space="0" w:color="auto"/>
              <w:bottom w:val="single" w:sz="4" w:space="0" w:color="auto"/>
              <w:right w:val="single" w:sz="4" w:space="0" w:color="auto"/>
            </w:tcBorders>
            <w:hideMark/>
          </w:tcPr>
          <w:p w:rsidR="00E26362" w:rsidRPr="007C2664" w:rsidRDefault="00E26362">
            <w:pPr>
              <w:ind w:left="0" w:firstLine="0"/>
              <w:rPr>
                <w:b/>
                <w:bCs/>
              </w:rPr>
            </w:pPr>
            <w:r w:rsidRPr="007C2664">
              <w:rPr>
                <w:b/>
                <w:bCs/>
              </w:rPr>
              <w:t>Критерии оценки</w:t>
            </w:r>
          </w:p>
        </w:tc>
        <w:tc>
          <w:tcPr>
            <w:tcW w:w="1390" w:type="pct"/>
            <w:tcBorders>
              <w:top w:val="single" w:sz="4" w:space="0" w:color="auto"/>
              <w:left w:val="single" w:sz="4" w:space="0" w:color="auto"/>
              <w:bottom w:val="single" w:sz="4" w:space="0" w:color="auto"/>
              <w:right w:val="single" w:sz="4" w:space="0" w:color="auto"/>
            </w:tcBorders>
            <w:hideMark/>
          </w:tcPr>
          <w:p w:rsidR="00E26362" w:rsidRPr="007C2664" w:rsidRDefault="00E26362">
            <w:pPr>
              <w:ind w:left="0" w:firstLine="0"/>
              <w:rPr>
                <w:b/>
                <w:bCs/>
              </w:rPr>
            </w:pPr>
            <w:r w:rsidRPr="007C2664">
              <w:rPr>
                <w:b/>
                <w:bCs/>
              </w:rPr>
              <w:t>Формы и методы оценки</w:t>
            </w:r>
          </w:p>
        </w:tc>
      </w:tr>
      <w:tr w:rsidR="00E26362" w:rsidRPr="007C2664" w:rsidTr="009A139E">
        <w:tc>
          <w:tcPr>
            <w:tcW w:w="2325" w:type="pct"/>
            <w:tcBorders>
              <w:top w:val="single" w:sz="4" w:space="0" w:color="auto"/>
              <w:left w:val="single" w:sz="4" w:space="0" w:color="auto"/>
              <w:bottom w:val="single" w:sz="4" w:space="0" w:color="auto"/>
              <w:right w:val="single" w:sz="4" w:space="0" w:color="auto"/>
            </w:tcBorders>
            <w:hideMark/>
          </w:tcPr>
          <w:p w:rsidR="009A139E" w:rsidRPr="009A139E" w:rsidRDefault="009A139E">
            <w:pPr>
              <w:ind w:left="0" w:firstLine="0"/>
              <w:rPr>
                <w:b/>
              </w:rPr>
            </w:pPr>
            <w:r w:rsidRPr="009A139E">
              <w:rPr>
                <w:b/>
              </w:rPr>
              <w:t>Знать:</w:t>
            </w:r>
          </w:p>
          <w:p w:rsidR="00E26362" w:rsidRPr="007C2664" w:rsidRDefault="00E26362">
            <w:pPr>
              <w:ind w:left="0" w:firstLine="0"/>
            </w:pPr>
            <w:r w:rsidRPr="007C2664">
              <w:t>-виды учета, требования, предъявляемые к учету;</w:t>
            </w:r>
          </w:p>
          <w:p w:rsidR="00E26362" w:rsidRPr="007C2664" w:rsidRDefault="00E26362">
            <w:pPr>
              <w:ind w:left="0" w:firstLine="0"/>
            </w:pPr>
            <w:r w:rsidRPr="007C2664">
              <w:t>- задачи бухгалтерского учета;</w:t>
            </w:r>
          </w:p>
          <w:p w:rsidR="00E26362" w:rsidRPr="007C2664" w:rsidRDefault="00E26362">
            <w:pPr>
              <w:ind w:left="0" w:firstLine="0"/>
            </w:pPr>
            <w:r w:rsidRPr="007C2664">
              <w:t xml:space="preserve">-предмет и метод бухгалтерского учета; </w:t>
            </w:r>
          </w:p>
          <w:p w:rsidR="00E26362" w:rsidRPr="007C2664" w:rsidRDefault="00E26362">
            <w:pPr>
              <w:ind w:left="0" w:firstLine="0"/>
            </w:pPr>
            <w:r w:rsidRPr="007C2664">
              <w:t>-элементы бухгалтерского учета;</w:t>
            </w:r>
          </w:p>
          <w:p w:rsidR="00E26362" w:rsidRPr="007C2664" w:rsidRDefault="00E26362">
            <w:pPr>
              <w:ind w:left="0" w:firstLine="0"/>
            </w:pPr>
            <w:r w:rsidRPr="007C2664">
              <w:t>-принципы и формы организации бухгалтерского учета</w:t>
            </w:r>
          </w:p>
          <w:p w:rsidR="00E26362" w:rsidRPr="007C2664" w:rsidRDefault="00E26362">
            <w:pPr>
              <w:ind w:left="0" w:firstLine="0"/>
            </w:pPr>
            <w:r w:rsidRPr="007C2664">
              <w:t>- особенности организации бухгалтерского учета в общественном питании;</w:t>
            </w:r>
          </w:p>
          <w:p w:rsidR="00E26362" w:rsidRPr="007C2664" w:rsidRDefault="00E26362">
            <w:pPr>
              <w:ind w:left="0" w:firstLine="0"/>
            </w:pPr>
            <w:r w:rsidRPr="007C2664">
              <w:t>- основные направления совершенствования, учета и контроля отчетности на современном этапе;</w:t>
            </w:r>
          </w:p>
          <w:p w:rsidR="00E26362" w:rsidRPr="007C2664" w:rsidRDefault="00E26362">
            <w:pPr>
              <w:ind w:left="0" w:firstLine="0"/>
            </w:pPr>
            <w:r w:rsidRPr="007C2664">
              <w:t>- формы документов, применяемых в организациях питания, их классификацию;</w:t>
            </w:r>
          </w:p>
          <w:p w:rsidR="00E26362" w:rsidRPr="007C2664" w:rsidRDefault="00E26362">
            <w:pPr>
              <w:ind w:left="0" w:firstLine="0"/>
            </w:pPr>
            <w:r w:rsidRPr="007C2664">
              <w:t>- требования, предъявляемые к содержанию и оформлению документов;</w:t>
            </w:r>
          </w:p>
          <w:p w:rsidR="00E26362" w:rsidRPr="007C2664" w:rsidRDefault="00E26362">
            <w:pPr>
              <w:ind w:left="0" w:firstLine="0"/>
            </w:pPr>
            <w:r w:rsidRPr="007C2664">
              <w:t>- права, обязанности и ответственность главного бухгалтера;</w:t>
            </w:r>
          </w:p>
          <w:p w:rsidR="00E26362" w:rsidRPr="007C2664" w:rsidRDefault="00E26362">
            <w:pPr>
              <w:ind w:left="0" w:firstLine="0"/>
            </w:pPr>
            <w:r w:rsidRPr="007C2664">
              <w:t>- понятие  цены, ее элементы, виды цен, понятие калькуляции и  порядок определения розничных цен на продукцию собственного производства;</w:t>
            </w:r>
          </w:p>
          <w:p w:rsidR="00E26362" w:rsidRPr="007C2664" w:rsidRDefault="00E26362">
            <w:pPr>
              <w:ind w:left="0" w:firstLine="0"/>
            </w:pPr>
            <w:r w:rsidRPr="007C2664">
              <w:t>-</w:t>
            </w:r>
            <w:r w:rsidRPr="007C2664">
              <w:rPr>
                <w:bCs/>
              </w:rPr>
              <w:t xml:space="preserve"> Понятие товарооборота предприятий питания, его виды и методы расчета.</w:t>
            </w:r>
          </w:p>
          <w:p w:rsidR="00E26362" w:rsidRPr="007C2664" w:rsidRDefault="00E26362">
            <w:pPr>
              <w:ind w:left="0" w:firstLine="0"/>
            </w:pPr>
            <w:r w:rsidRPr="007C2664">
              <w:t>- сущность плана-меню, его назначение, виды, порядок составления;</w:t>
            </w:r>
          </w:p>
          <w:p w:rsidR="00E26362" w:rsidRPr="007C2664" w:rsidRDefault="00E26362">
            <w:pPr>
              <w:ind w:left="0" w:firstLine="0"/>
            </w:pPr>
            <w:r w:rsidRPr="007C2664">
              <w:t>-правила документального оформления  движения материальных ценностей;</w:t>
            </w:r>
          </w:p>
          <w:p w:rsidR="00E26362" w:rsidRPr="007C2664" w:rsidRDefault="00E26362">
            <w:pPr>
              <w:ind w:left="0" w:firstLine="0"/>
            </w:pPr>
            <w:r w:rsidRPr="007C2664">
              <w:t>- источники поступления продуктов и тары;</w:t>
            </w:r>
          </w:p>
          <w:p w:rsidR="00E26362" w:rsidRPr="007C2664" w:rsidRDefault="00E26362">
            <w:pPr>
              <w:ind w:left="0" w:firstLine="0"/>
            </w:pPr>
            <w:r w:rsidRPr="007C2664">
              <w:t xml:space="preserve">-правила </w:t>
            </w:r>
            <w:proofErr w:type="spellStart"/>
            <w:r w:rsidRPr="007C2664">
              <w:t>оприходования</w:t>
            </w:r>
            <w:proofErr w:type="spellEnd"/>
            <w:r w:rsidRPr="007C2664">
              <w:t xml:space="preserve"> товаров и тары материально-ответственными лицами, </w:t>
            </w:r>
          </w:p>
          <w:p w:rsidR="00E26362" w:rsidRPr="007C2664" w:rsidRDefault="00E26362">
            <w:pPr>
              <w:ind w:left="0" w:firstLine="0"/>
              <w:jc w:val="both"/>
              <w:rPr>
                <w:rFonts w:eastAsia="Times New Roman"/>
                <w:color w:val="FF0000"/>
              </w:rPr>
            </w:pPr>
            <w:r w:rsidRPr="007C2664">
              <w:t>реализованных и отпущенных това</w:t>
            </w:r>
            <w:r w:rsidRPr="007C2664">
              <w:softHyphen/>
              <w:t xml:space="preserve">ров; </w:t>
            </w:r>
          </w:p>
          <w:p w:rsidR="00E26362" w:rsidRPr="007C2664" w:rsidRDefault="00E26362">
            <w:pPr>
              <w:ind w:left="0" w:firstLine="0"/>
            </w:pPr>
            <w:r w:rsidRPr="007C2664">
              <w:t xml:space="preserve">-методику осуществления </w:t>
            </w:r>
            <w:proofErr w:type="gramStart"/>
            <w:r w:rsidRPr="007C2664">
              <w:t>контроля за</w:t>
            </w:r>
            <w:proofErr w:type="gramEnd"/>
            <w:r w:rsidRPr="007C2664">
              <w:t xml:space="preserve"> товарными запасами; </w:t>
            </w:r>
          </w:p>
          <w:p w:rsidR="00E26362" w:rsidRPr="007C2664" w:rsidRDefault="00E26362">
            <w:pPr>
              <w:ind w:left="0" w:firstLine="0"/>
            </w:pPr>
            <w:r w:rsidRPr="007C2664">
              <w:t xml:space="preserve">-понятие и виды товарных потерь, методику их списания; </w:t>
            </w:r>
          </w:p>
          <w:p w:rsidR="00E26362" w:rsidRPr="007C2664" w:rsidRDefault="00E26362">
            <w:pPr>
              <w:ind w:left="0" w:firstLine="0"/>
            </w:pPr>
            <w:r w:rsidRPr="007C2664">
              <w:t>-методику проведения инвентаризации и выявления ее результатов;</w:t>
            </w:r>
          </w:p>
          <w:p w:rsidR="00E26362" w:rsidRPr="007C2664" w:rsidRDefault="00E26362">
            <w:pPr>
              <w:ind w:left="0" w:firstLine="0"/>
            </w:pPr>
            <w:r w:rsidRPr="007C2664">
              <w:t>- понятие материальной ответственности, ее документальное оформление, отчетность материально-ответственных лиц;</w:t>
            </w:r>
          </w:p>
          <w:p w:rsidR="00E26362" w:rsidRPr="007C2664" w:rsidRDefault="00E26362">
            <w:pPr>
              <w:ind w:left="0" w:firstLine="0"/>
            </w:pPr>
            <w:r w:rsidRPr="007C2664">
              <w:lastRenderedPageBreak/>
              <w:t>- порядок оформления и учета доверенностей;</w:t>
            </w:r>
          </w:p>
          <w:p w:rsidR="00E26362" w:rsidRPr="007C2664" w:rsidRDefault="00E26362">
            <w:pPr>
              <w:ind w:left="0" w:firstLine="0"/>
            </w:pPr>
            <w:r w:rsidRPr="007C2664">
              <w:t>- ассортимент меню и цены на готовую продукцию на день принятия платежей;</w:t>
            </w:r>
          </w:p>
          <w:p w:rsidR="00E26362" w:rsidRPr="007C2664" w:rsidRDefault="00E26362">
            <w:pPr>
              <w:ind w:left="0" w:firstLine="0"/>
            </w:pPr>
            <w:r w:rsidRPr="007C2664">
              <w:t>- правила торговли;</w:t>
            </w:r>
          </w:p>
          <w:p w:rsidR="00E26362" w:rsidRPr="007C2664" w:rsidRDefault="00E26362">
            <w:pPr>
              <w:ind w:left="0" w:firstLine="0"/>
            </w:pPr>
            <w:r w:rsidRPr="007C2664">
              <w:t>- виды оплаты по платежам;</w:t>
            </w:r>
          </w:p>
          <w:p w:rsidR="00E26362" w:rsidRPr="007C2664" w:rsidRDefault="00E26362">
            <w:pPr>
              <w:ind w:left="0" w:firstLine="0"/>
            </w:pPr>
            <w:r w:rsidRPr="007C2664">
              <w:t>- виды и правила осуществления кассовых операций;</w:t>
            </w:r>
          </w:p>
          <w:p w:rsidR="00E26362" w:rsidRPr="007C2664" w:rsidRDefault="00E26362">
            <w:pPr>
              <w:ind w:left="0" w:firstLine="0"/>
            </w:pPr>
            <w:r w:rsidRPr="007C2664">
              <w:t>- правила и порядок расчетов с потребителями  при оплате наличными деньгами и  при безналичной форме оплаты;</w:t>
            </w:r>
          </w:p>
          <w:p w:rsidR="00E26362" w:rsidRPr="007C2664" w:rsidRDefault="00E26362">
            <w:pPr>
              <w:ind w:left="0" w:firstLine="0"/>
              <w:rPr>
                <w:rFonts w:eastAsia="Times New Roman"/>
                <w:color w:val="FF0000"/>
              </w:rPr>
            </w:pPr>
            <w:r w:rsidRPr="007C2664">
              <w:t>- правила поведения, степень ответственности за правильность расчетов с потребителями;</w:t>
            </w:r>
            <w:r w:rsidRPr="007C2664">
              <w:rPr>
                <w:rFonts w:eastAsia="Times New Roman"/>
                <w:color w:val="FF0000"/>
              </w:rPr>
              <w:t xml:space="preserve"> </w:t>
            </w:r>
          </w:p>
        </w:tc>
        <w:tc>
          <w:tcPr>
            <w:tcW w:w="1285" w:type="pct"/>
            <w:tcBorders>
              <w:top w:val="single" w:sz="4" w:space="0" w:color="auto"/>
              <w:left w:val="single" w:sz="4" w:space="0" w:color="auto"/>
              <w:bottom w:val="single" w:sz="4" w:space="0" w:color="auto"/>
              <w:right w:val="single" w:sz="4" w:space="0" w:color="auto"/>
            </w:tcBorders>
          </w:tcPr>
          <w:p w:rsidR="00E26362" w:rsidRPr="007C2664" w:rsidRDefault="00E26362">
            <w:pPr>
              <w:ind w:left="0" w:firstLine="0"/>
            </w:pPr>
          </w:p>
          <w:p w:rsidR="00E26362" w:rsidRPr="007C2664" w:rsidRDefault="00E26362">
            <w:pPr>
              <w:ind w:left="0" w:firstLine="0"/>
            </w:pPr>
            <w:r w:rsidRPr="007C2664">
              <w:t>Полнота ответов, точность формулировок, не менее 75% правильных ответов.</w:t>
            </w:r>
          </w:p>
          <w:p w:rsidR="00E26362" w:rsidRPr="007C2664" w:rsidRDefault="00E26362">
            <w:pPr>
              <w:ind w:left="0" w:firstLine="0"/>
            </w:pPr>
          </w:p>
          <w:p w:rsidR="00E26362" w:rsidRPr="007C2664" w:rsidRDefault="00E26362">
            <w:pPr>
              <w:ind w:left="0" w:firstLine="0"/>
            </w:pPr>
            <w:r w:rsidRPr="007C2664">
              <w:t xml:space="preserve">Актуальность темы, адекватность результатов поставленным целям, </w:t>
            </w:r>
          </w:p>
          <w:p w:rsidR="00E26362" w:rsidRPr="007C2664" w:rsidRDefault="00E26362">
            <w:pPr>
              <w:ind w:left="0" w:firstLine="0"/>
            </w:pPr>
            <w:r w:rsidRPr="007C2664">
              <w:t>полнота ответов, точность формулировок, адекватность применения профессиональной терминологии</w:t>
            </w:r>
          </w:p>
          <w:p w:rsidR="00E26362" w:rsidRPr="007C2664" w:rsidRDefault="00E26362">
            <w:pPr>
              <w:ind w:left="0" w:firstLine="0"/>
              <w:rPr>
                <w:i/>
              </w:rPr>
            </w:pPr>
          </w:p>
          <w:p w:rsidR="00E26362" w:rsidRPr="007C2664" w:rsidRDefault="00E26362">
            <w:pPr>
              <w:ind w:left="0" w:firstLine="0"/>
              <w:rPr>
                <w:bCs/>
                <w:i/>
              </w:rPr>
            </w:pPr>
          </w:p>
        </w:tc>
        <w:tc>
          <w:tcPr>
            <w:tcW w:w="1390" w:type="pct"/>
            <w:tcBorders>
              <w:top w:val="single" w:sz="4" w:space="0" w:color="auto"/>
              <w:left w:val="single" w:sz="4" w:space="0" w:color="auto"/>
              <w:bottom w:val="single" w:sz="4" w:space="0" w:color="auto"/>
              <w:right w:val="single" w:sz="4" w:space="0" w:color="auto"/>
            </w:tcBorders>
          </w:tcPr>
          <w:p w:rsidR="00E26362" w:rsidRPr="007C2664" w:rsidRDefault="00E26362">
            <w:pPr>
              <w:ind w:left="0" w:firstLine="0"/>
              <w:rPr>
                <w:b/>
              </w:rPr>
            </w:pPr>
            <w:r w:rsidRPr="007C2664">
              <w:rPr>
                <w:b/>
              </w:rPr>
              <w:t>Текущий контроль</w:t>
            </w:r>
          </w:p>
          <w:p w:rsidR="00E26362" w:rsidRPr="007C2664" w:rsidRDefault="00E26362">
            <w:pPr>
              <w:ind w:left="0" w:firstLine="0"/>
              <w:rPr>
                <w:b/>
              </w:rPr>
            </w:pPr>
            <w:r w:rsidRPr="007C2664">
              <w:rPr>
                <w:b/>
              </w:rPr>
              <w:t>при пров</w:t>
            </w:r>
            <w:r w:rsidR="00BB2619" w:rsidRPr="007C2664">
              <w:rPr>
                <w:b/>
              </w:rPr>
              <w:t>е</w:t>
            </w:r>
            <w:r w:rsidRPr="007C2664">
              <w:rPr>
                <w:b/>
              </w:rPr>
              <w:t>дении:</w:t>
            </w:r>
          </w:p>
          <w:p w:rsidR="00E26362" w:rsidRPr="007C2664" w:rsidRDefault="00E26362">
            <w:pPr>
              <w:ind w:left="0" w:firstLine="0"/>
            </w:pPr>
            <w:r w:rsidRPr="007C2664">
              <w:t>-письменного/устного опроса;</w:t>
            </w:r>
          </w:p>
          <w:p w:rsidR="00E26362" w:rsidRPr="007C2664" w:rsidRDefault="00E26362">
            <w:pPr>
              <w:ind w:left="0" w:firstLine="0"/>
            </w:pPr>
            <w:r w:rsidRPr="007C2664">
              <w:t>-тестирования;</w:t>
            </w:r>
          </w:p>
          <w:p w:rsidR="00E26362" w:rsidRPr="007C2664" w:rsidRDefault="00E26362">
            <w:pPr>
              <w:ind w:left="0" w:firstLine="0"/>
              <w:rPr>
                <w:b/>
              </w:rPr>
            </w:pPr>
            <w:r w:rsidRPr="007C2664">
              <w:t xml:space="preserve">-оценки результатов внеаудиторной (самостоятельной) работы </w:t>
            </w:r>
          </w:p>
          <w:p w:rsidR="004C077F" w:rsidRDefault="004C077F" w:rsidP="004C077F">
            <w:pPr>
              <w:ind w:left="0" w:firstLine="0"/>
            </w:pPr>
            <w:r>
              <w:rPr>
                <w:b/>
              </w:rPr>
              <w:t>Промежуточная аттестация</w:t>
            </w:r>
          </w:p>
          <w:p w:rsidR="004C077F" w:rsidRDefault="004C077F" w:rsidP="004C077F">
            <w:pPr>
              <w:ind w:left="0" w:firstLine="0"/>
            </w:pPr>
            <w:r>
              <w:t>в форме дифференцированного зачета в виде письменных  ответов на вопросы, составления калькуляции</w:t>
            </w:r>
          </w:p>
          <w:p w:rsidR="00E26362" w:rsidRPr="007C2664" w:rsidRDefault="00E26362">
            <w:pPr>
              <w:ind w:left="0" w:firstLine="0"/>
              <w:rPr>
                <w:b/>
                <w:color w:val="FF0000"/>
              </w:rPr>
            </w:pPr>
          </w:p>
          <w:p w:rsidR="00E26362" w:rsidRPr="007C2664" w:rsidRDefault="00E26362">
            <w:pPr>
              <w:ind w:left="0" w:firstLine="0"/>
              <w:rPr>
                <w:bCs/>
              </w:rPr>
            </w:pPr>
          </w:p>
        </w:tc>
      </w:tr>
      <w:tr w:rsidR="00E26362" w:rsidRPr="007C2664" w:rsidTr="009A139E">
        <w:tc>
          <w:tcPr>
            <w:tcW w:w="2325" w:type="pct"/>
            <w:tcBorders>
              <w:top w:val="single" w:sz="4" w:space="0" w:color="auto"/>
              <w:left w:val="single" w:sz="4" w:space="0" w:color="auto"/>
              <w:bottom w:val="single" w:sz="4" w:space="0" w:color="auto"/>
              <w:right w:val="single" w:sz="4" w:space="0" w:color="auto"/>
            </w:tcBorders>
            <w:hideMark/>
          </w:tcPr>
          <w:p w:rsidR="009A139E" w:rsidRPr="009A139E" w:rsidRDefault="009A139E">
            <w:pPr>
              <w:ind w:left="0" w:firstLine="0"/>
              <w:rPr>
                <w:b/>
              </w:rPr>
            </w:pPr>
            <w:r w:rsidRPr="009A139E">
              <w:rPr>
                <w:b/>
              </w:rPr>
              <w:lastRenderedPageBreak/>
              <w:t>Уметь:</w:t>
            </w:r>
          </w:p>
          <w:p w:rsidR="00E26362" w:rsidRPr="007C2664" w:rsidRDefault="00E26362">
            <w:pPr>
              <w:ind w:left="0" w:firstLine="0"/>
            </w:pPr>
            <w:r w:rsidRPr="007C2664">
              <w:t>-</w:t>
            </w:r>
            <w:r w:rsidRPr="007C2664">
              <w:rPr>
                <w:rFonts w:eastAsia="Times New Roman"/>
              </w:rPr>
              <w:t xml:space="preserve"> оформлять документы первичной отчетности и </w:t>
            </w:r>
            <w:r w:rsidRPr="007C2664">
              <w:t xml:space="preserve"> вести учет сырья, готовой и  реализованной продукции и полуфабрикатов  на производстве</w:t>
            </w:r>
            <w:r w:rsidRPr="007C2664">
              <w:rPr>
                <w:rFonts w:eastAsia="Times New Roman"/>
              </w:rPr>
              <w:t>,</w:t>
            </w:r>
            <w:r w:rsidRPr="007C2664">
              <w:rPr>
                <w:rFonts w:eastAsia="Times New Roman"/>
                <w:color w:val="FF0000"/>
              </w:rPr>
              <w:t xml:space="preserve"> </w:t>
            </w:r>
          </w:p>
          <w:p w:rsidR="00E26362" w:rsidRPr="007C2664" w:rsidRDefault="00E26362">
            <w:pPr>
              <w:ind w:left="0" w:firstLine="0"/>
              <w:rPr>
                <w:rFonts w:eastAsia="Times New Roman"/>
                <w:color w:val="FF0000"/>
              </w:rPr>
            </w:pPr>
            <w:r w:rsidRPr="007C2664">
              <w:rPr>
                <w:rFonts w:eastAsia="Times New Roman"/>
              </w:rPr>
              <w:t xml:space="preserve">-оформлять  документы первичной отчетности по </w:t>
            </w:r>
            <w:r w:rsidRPr="007C2664">
              <w:t>учету сырья, товаров и тары  в кладовой организации питания;</w:t>
            </w:r>
          </w:p>
          <w:p w:rsidR="00E26362" w:rsidRPr="007C2664" w:rsidRDefault="00E26362">
            <w:pPr>
              <w:ind w:left="0" w:firstLine="0"/>
            </w:pPr>
            <w:r w:rsidRPr="007C2664">
              <w:rPr>
                <w:rFonts w:eastAsia="Times New Roman"/>
              </w:rPr>
              <w:t>-составлять товарный отчет за день;</w:t>
            </w:r>
          </w:p>
          <w:p w:rsidR="00E26362" w:rsidRPr="007C2664" w:rsidRDefault="00E26362">
            <w:pPr>
              <w:ind w:left="0" w:firstLine="0"/>
              <w:rPr>
                <w:rStyle w:val="FontStyle28"/>
              </w:rPr>
            </w:pPr>
            <w:r w:rsidRPr="007C2664">
              <w:rPr>
                <w:rStyle w:val="FontStyle28"/>
              </w:rPr>
              <w:t>-определять  процентную долю потерь на производстве при различных видах обработки сырья;</w:t>
            </w:r>
          </w:p>
          <w:p w:rsidR="00E26362" w:rsidRPr="007C2664" w:rsidRDefault="00E26362">
            <w:pPr>
              <w:ind w:left="0" w:firstLine="0"/>
            </w:pPr>
            <w:r w:rsidRPr="007C2664">
              <w:t xml:space="preserve">- </w:t>
            </w:r>
            <w:r w:rsidRPr="007C2664">
              <w:rPr>
                <w:rStyle w:val="FontStyle28"/>
              </w:rPr>
              <w:t xml:space="preserve">составлять план-меню, работать со сборником рецептур блюд и кулинарных изделий, технологическими  и </w:t>
            </w:r>
            <w:proofErr w:type="spellStart"/>
            <w:r w:rsidRPr="007C2664">
              <w:rPr>
                <w:rStyle w:val="FontStyle28"/>
              </w:rPr>
              <w:t>технико</w:t>
            </w:r>
            <w:proofErr w:type="spellEnd"/>
            <w:r w:rsidRPr="007C2664">
              <w:rPr>
                <w:rStyle w:val="FontStyle28"/>
              </w:rPr>
              <w:t xml:space="preserve"> - технологическими картами</w:t>
            </w:r>
            <w:r w:rsidRPr="007C2664">
              <w:t>;</w:t>
            </w:r>
          </w:p>
          <w:p w:rsidR="00E26362" w:rsidRPr="007C2664" w:rsidRDefault="00E26362">
            <w:pPr>
              <w:ind w:left="0" w:firstLine="0"/>
            </w:pPr>
            <w:r w:rsidRPr="007C2664">
              <w:t>-рассчитывать цены на готовую продукцию и полуфабрикаты собственного производства, оформлять калькуляционные карточки;</w:t>
            </w:r>
          </w:p>
          <w:p w:rsidR="00E26362" w:rsidRPr="007C2664" w:rsidRDefault="00E26362">
            <w:pPr>
              <w:ind w:left="0" w:firstLine="0"/>
            </w:pPr>
            <w:r w:rsidRPr="007C2664">
              <w:t>-участвовать в проведении инвентаризации в кладовой и на производстве;</w:t>
            </w:r>
          </w:p>
          <w:p w:rsidR="00E26362" w:rsidRPr="007C2664" w:rsidRDefault="00E26362">
            <w:pPr>
              <w:ind w:left="0" w:firstLine="0"/>
            </w:pPr>
            <w:r w:rsidRPr="007C2664">
              <w:t>-пользоваться контрольно-касс</w:t>
            </w:r>
            <w:r w:rsidR="00941B21" w:rsidRPr="007C2664">
              <w:t>овыми машинами или средствами а</w:t>
            </w:r>
            <w:r w:rsidRPr="007C2664">
              <w:t>втоматизации  при расчетах с потребителями;</w:t>
            </w:r>
          </w:p>
          <w:p w:rsidR="00E26362" w:rsidRPr="007C2664" w:rsidRDefault="00E26362">
            <w:pPr>
              <w:ind w:left="0" w:firstLine="0"/>
            </w:pPr>
            <w:r w:rsidRPr="007C2664">
              <w:t>-принимать оплату наличными деньгами;</w:t>
            </w:r>
          </w:p>
          <w:p w:rsidR="00E26362" w:rsidRPr="007C2664" w:rsidRDefault="00E26362">
            <w:pPr>
              <w:ind w:left="0" w:firstLine="0"/>
            </w:pPr>
            <w:r w:rsidRPr="007C2664">
              <w:t>-принимать и оформлять безналичные платежи;</w:t>
            </w:r>
          </w:p>
          <w:p w:rsidR="00E26362" w:rsidRPr="007C2664" w:rsidRDefault="00E26362">
            <w:pPr>
              <w:ind w:left="0" w:firstLine="0"/>
              <w:rPr>
                <w:bCs/>
                <w:i/>
              </w:rPr>
            </w:pPr>
            <w:r w:rsidRPr="007C2664">
              <w:t>-составлять отчеты по платежам</w:t>
            </w:r>
          </w:p>
        </w:tc>
        <w:tc>
          <w:tcPr>
            <w:tcW w:w="1285" w:type="pct"/>
            <w:tcBorders>
              <w:top w:val="single" w:sz="4" w:space="0" w:color="auto"/>
              <w:left w:val="single" w:sz="4" w:space="0" w:color="auto"/>
              <w:bottom w:val="single" w:sz="4" w:space="0" w:color="auto"/>
              <w:right w:val="single" w:sz="4" w:space="0" w:color="auto"/>
            </w:tcBorders>
          </w:tcPr>
          <w:p w:rsidR="00E26362" w:rsidRPr="007C2664" w:rsidRDefault="00E26362">
            <w:pPr>
              <w:ind w:left="0" w:firstLine="0"/>
            </w:pPr>
            <w:r w:rsidRPr="007C2664">
              <w:t>Правильность, полнота выполнения заданий, точность формулировок, точность расчетов, соответствие требованиям</w:t>
            </w:r>
          </w:p>
          <w:p w:rsidR="00E26362" w:rsidRPr="007C2664" w:rsidRDefault="00E26362">
            <w:pPr>
              <w:ind w:left="0" w:firstLine="0"/>
            </w:pPr>
          </w:p>
          <w:p w:rsidR="00E26362" w:rsidRPr="007C2664" w:rsidRDefault="00E26362">
            <w:pPr>
              <w:ind w:left="0" w:firstLine="0"/>
            </w:pPr>
            <w:r w:rsidRPr="007C2664">
              <w:t xml:space="preserve">-Адекватность, оптимальность выбора способов действий, методов, последовательностей действий и т.д. </w:t>
            </w:r>
          </w:p>
          <w:p w:rsidR="00E26362" w:rsidRPr="007C2664" w:rsidRDefault="00E26362">
            <w:pPr>
              <w:ind w:left="0" w:firstLine="0"/>
            </w:pPr>
            <w:r w:rsidRPr="007C2664">
              <w:t>-Точность расчетов</w:t>
            </w:r>
          </w:p>
          <w:p w:rsidR="00E26362" w:rsidRPr="007C2664" w:rsidRDefault="00E26362">
            <w:pPr>
              <w:ind w:left="0" w:firstLine="0"/>
            </w:pPr>
          </w:p>
          <w:p w:rsidR="00E26362" w:rsidRPr="007C2664" w:rsidRDefault="00E26362">
            <w:pPr>
              <w:ind w:left="0" w:firstLine="0"/>
              <w:rPr>
                <w:i/>
              </w:rPr>
            </w:pPr>
          </w:p>
          <w:p w:rsidR="00E26362" w:rsidRPr="007C2664" w:rsidRDefault="00E26362">
            <w:pPr>
              <w:ind w:left="0" w:firstLine="0"/>
              <w:rPr>
                <w:bCs/>
                <w:i/>
              </w:rPr>
            </w:pPr>
          </w:p>
        </w:tc>
        <w:tc>
          <w:tcPr>
            <w:tcW w:w="1390" w:type="pct"/>
            <w:tcBorders>
              <w:top w:val="single" w:sz="4" w:space="0" w:color="auto"/>
              <w:left w:val="single" w:sz="4" w:space="0" w:color="auto"/>
              <w:bottom w:val="single" w:sz="4" w:space="0" w:color="auto"/>
              <w:right w:val="single" w:sz="4" w:space="0" w:color="auto"/>
            </w:tcBorders>
          </w:tcPr>
          <w:p w:rsidR="00E26362" w:rsidRPr="007C2664" w:rsidRDefault="00E26362">
            <w:pPr>
              <w:ind w:left="0" w:firstLine="0"/>
            </w:pPr>
            <w:r w:rsidRPr="007C2664">
              <w:rPr>
                <w:b/>
              </w:rPr>
              <w:t>Текущий контроль:</w:t>
            </w:r>
          </w:p>
          <w:p w:rsidR="00E26362" w:rsidRPr="007C2664" w:rsidRDefault="00E26362">
            <w:pPr>
              <w:ind w:left="0" w:firstLine="0"/>
            </w:pPr>
            <w:r w:rsidRPr="007C2664">
              <w:t xml:space="preserve">- </w:t>
            </w:r>
            <w:r w:rsidR="007C2664">
              <w:t xml:space="preserve">защита отчетов по практическим </w:t>
            </w:r>
            <w:r w:rsidRPr="007C2664">
              <w:t>занятиям;</w:t>
            </w:r>
          </w:p>
          <w:p w:rsidR="00E26362" w:rsidRPr="009A139E" w:rsidRDefault="00E26362">
            <w:pPr>
              <w:ind w:left="0" w:firstLine="0"/>
            </w:pPr>
            <w:r w:rsidRPr="007C2664">
              <w:t xml:space="preserve">- оценка заданий для внеаудиторной </w:t>
            </w:r>
            <w:r w:rsidR="007C2664">
              <w:t>работы</w:t>
            </w:r>
          </w:p>
          <w:p w:rsidR="00E26362" w:rsidRPr="009A139E" w:rsidRDefault="00E26362">
            <w:pPr>
              <w:ind w:left="0" w:firstLine="0"/>
            </w:pPr>
            <w:r w:rsidRPr="007C2664">
              <w:t>- оценка демонстрируемых умений, выполняемых действий в процессе практических</w:t>
            </w:r>
            <w:r w:rsidR="007C2664">
              <w:t xml:space="preserve"> </w:t>
            </w:r>
            <w:r w:rsidRPr="007C2664">
              <w:t>занятий</w:t>
            </w:r>
          </w:p>
          <w:p w:rsidR="004C077F" w:rsidRDefault="004C077F" w:rsidP="004C077F">
            <w:pPr>
              <w:ind w:left="0" w:firstLine="0"/>
            </w:pPr>
            <w:r>
              <w:rPr>
                <w:b/>
              </w:rPr>
              <w:t>Промежуточная аттестация</w:t>
            </w:r>
          </w:p>
          <w:p w:rsidR="004C077F" w:rsidRDefault="004C077F" w:rsidP="004C077F">
            <w:pPr>
              <w:ind w:left="0" w:firstLine="0"/>
            </w:pPr>
            <w:r>
              <w:t>в форме дифференцированного зачета в виде письменных  ответов на вопросы, составления калькуляции</w:t>
            </w:r>
          </w:p>
          <w:p w:rsidR="00E26362" w:rsidRPr="007C2664" w:rsidRDefault="00E26362">
            <w:pPr>
              <w:ind w:left="0" w:firstLine="0"/>
              <w:rPr>
                <w:bCs/>
                <w:i/>
              </w:rPr>
            </w:pPr>
          </w:p>
        </w:tc>
      </w:tr>
    </w:tbl>
    <w:p w:rsidR="003C209E" w:rsidRPr="007C2664" w:rsidRDefault="003C209E" w:rsidP="003C209E">
      <w:pPr>
        <w:jc w:val="center"/>
        <w:rPr>
          <w:b/>
        </w:rPr>
      </w:pPr>
    </w:p>
    <w:p w:rsidR="004C077F" w:rsidRDefault="004C077F" w:rsidP="009A139E">
      <w:pPr>
        <w:ind w:left="0" w:firstLine="0"/>
        <w:rPr>
          <w:b/>
        </w:rPr>
      </w:pPr>
    </w:p>
    <w:p w:rsidR="004C077F" w:rsidRPr="007C2664" w:rsidRDefault="004C077F" w:rsidP="003C209E">
      <w:pPr>
        <w:jc w:val="center"/>
        <w:rPr>
          <w:b/>
        </w:rPr>
      </w:pPr>
    </w:p>
    <w:p w:rsidR="003C209E" w:rsidRPr="00127308" w:rsidRDefault="00127308" w:rsidP="00127308">
      <w:pPr>
        <w:ind w:left="360" w:firstLine="0"/>
        <w:jc w:val="center"/>
        <w:rPr>
          <w:b/>
          <w:bCs/>
        </w:rPr>
      </w:pPr>
      <w:r>
        <w:rPr>
          <w:b/>
          <w:bCs/>
        </w:rPr>
        <w:t xml:space="preserve">7. </w:t>
      </w:r>
      <w:r w:rsidR="003C209E" w:rsidRPr="00127308">
        <w:rPr>
          <w:b/>
          <w:bCs/>
        </w:rPr>
        <w:t>ЛИСТ ВНЕСЕНИЯ ИЗМЕНЕНИЙ</w:t>
      </w:r>
    </w:p>
    <w:p w:rsidR="003C209E" w:rsidRPr="007C2664" w:rsidRDefault="003C209E" w:rsidP="003C209E">
      <w:pPr>
        <w:pStyle w:val="ad"/>
        <w:ind w:left="720" w:firstLine="0"/>
        <w:rPr>
          <w:b/>
          <w:bCs/>
        </w:rPr>
      </w:pPr>
    </w:p>
    <w:tbl>
      <w:tblPr>
        <w:tblW w:w="9360" w:type="dxa"/>
        <w:tblInd w:w="2" w:type="dxa"/>
        <w:tblLayout w:type="fixed"/>
        <w:tblCellMar>
          <w:left w:w="0" w:type="dxa"/>
          <w:right w:w="0" w:type="dxa"/>
        </w:tblCellMar>
        <w:tblLook w:val="00A0"/>
      </w:tblPr>
      <w:tblGrid>
        <w:gridCol w:w="1426"/>
        <w:gridCol w:w="6092"/>
        <w:gridCol w:w="1842"/>
      </w:tblGrid>
      <w:tr w:rsidR="003C209E" w:rsidRPr="007C2664" w:rsidTr="008E0C1A">
        <w:tc>
          <w:tcPr>
            <w:tcW w:w="1426" w:type="dxa"/>
            <w:tcBorders>
              <w:top w:val="single" w:sz="6" w:space="0" w:color="auto"/>
              <w:left w:val="single" w:sz="6" w:space="0" w:color="auto"/>
              <w:bottom w:val="nil"/>
              <w:right w:val="single" w:sz="6" w:space="0" w:color="auto"/>
            </w:tcBorders>
            <w:vAlign w:val="center"/>
            <w:hideMark/>
          </w:tcPr>
          <w:p w:rsidR="003C209E" w:rsidRPr="007C2664" w:rsidRDefault="003C209E" w:rsidP="003C209E">
            <w:pPr>
              <w:ind w:left="6" w:firstLine="0"/>
              <w:jc w:val="center"/>
              <w:rPr>
                <w:rFonts w:eastAsia="Times New Roman"/>
                <w:lang w:eastAsia="en-US"/>
              </w:rPr>
            </w:pPr>
            <w:r w:rsidRPr="007C2664">
              <w:rPr>
                <w:lang w:eastAsia="en-US"/>
              </w:rPr>
              <w:t>Номер страницы, дата внесения изменения</w:t>
            </w:r>
          </w:p>
        </w:tc>
        <w:tc>
          <w:tcPr>
            <w:tcW w:w="6095" w:type="dxa"/>
            <w:tcBorders>
              <w:top w:val="single" w:sz="6" w:space="0" w:color="auto"/>
              <w:left w:val="nil"/>
              <w:bottom w:val="nil"/>
              <w:right w:val="single" w:sz="4" w:space="0" w:color="auto"/>
            </w:tcBorders>
            <w:vAlign w:val="center"/>
            <w:hideMark/>
          </w:tcPr>
          <w:p w:rsidR="003C209E" w:rsidRPr="007C2664" w:rsidRDefault="003C209E" w:rsidP="008E0C1A">
            <w:pPr>
              <w:jc w:val="center"/>
              <w:rPr>
                <w:rFonts w:eastAsia="Times New Roman"/>
                <w:lang w:eastAsia="en-US"/>
              </w:rPr>
            </w:pPr>
            <w:r w:rsidRPr="007C2664">
              <w:rPr>
                <w:lang w:eastAsia="en-US"/>
              </w:rPr>
              <w:t>Содержание внесенного изменения</w:t>
            </w:r>
          </w:p>
        </w:tc>
        <w:tc>
          <w:tcPr>
            <w:tcW w:w="1843" w:type="dxa"/>
            <w:tcBorders>
              <w:top w:val="single" w:sz="4" w:space="0" w:color="auto"/>
              <w:left w:val="single" w:sz="4" w:space="0" w:color="auto"/>
              <w:bottom w:val="single" w:sz="4" w:space="0" w:color="auto"/>
              <w:right w:val="single" w:sz="4" w:space="0" w:color="auto"/>
            </w:tcBorders>
            <w:vAlign w:val="center"/>
            <w:hideMark/>
          </w:tcPr>
          <w:p w:rsidR="003C209E" w:rsidRPr="007C2664" w:rsidRDefault="003C209E" w:rsidP="003C209E">
            <w:pPr>
              <w:tabs>
                <w:tab w:val="center" w:pos="2695"/>
                <w:tab w:val="left" w:pos="4236"/>
              </w:tabs>
              <w:ind w:left="1" w:firstLine="142"/>
              <w:jc w:val="center"/>
              <w:rPr>
                <w:rFonts w:eastAsia="Times New Roman"/>
                <w:lang w:eastAsia="en-US"/>
              </w:rPr>
            </w:pPr>
            <w:r w:rsidRPr="007C2664">
              <w:rPr>
                <w:lang w:eastAsia="en-US"/>
              </w:rPr>
              <w:t>ФИО лица, внесшего изменение, подпись</w:t>
            </w:r>
          </w:p>
        </w:tc>
      </w:tr>
      <w:tr w:rsidR="003C209E" w:rsidRPr="007C2664" w:rsidTr="008E0C1A">
        <w:tc>
          <w:tcPr>
            <w:tcW w:w="1426" w:type="dxa"/>
            <w:tcBorders>
              <w:top w:val="single" w:sz="6" w:space="0" w:color="auto"/>
              <w:left w:val="single" w:sz="6" w:space="0" w:color="auto"/>
              <w:bottom w:val="single" w:sz="6" w:space="0" w:color="auto"/>
              <w:right w:val="single" w:sz="6" w:space="0" w:color="auto"/>
            </w:tcBorders>
          </w:tcPr>
          <w:p w:rsidR="003C209E" w:rsidRPr="007C2664" w:rsidRDefault="003C209E" w:rsidP="008E0C1A">
            <w:pPr>
              <w:rPr>
                <w:rFonts w:eastAsia="Times New Roman"/>
                <w:lang w:eastAsia="en-US"/>
              </w:rPr>
            </w:pPr>
          </w:p>
          <w:p w:rsidR="003C209E" w:rsidRPr="007C2664" w:rsidRDefault="003C209E" w:rsidP="008E0C1A">
            <w:pPr>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C209E" w:rsidRPr="007C2664" w:rsidRDefault="003C209E" w:rsidP="008E0C1A">
            <w:pPr>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C209E" w:rsidRPr="007C2664" w:rsidRDefault="003C209E" w:rsidP="008E0C1A">
            <w:pPr>
              <w:rPr>
                <w:rFonts w:eastAsia="Times New Roman"/>
                <w:lang w:eastAsia="en-US"/>
              </w:rPr>
            </w:pPr>
          </w:p>
        </w:tc>
      </w:tr>
      <w:tr w:rsidR="003C209E" w:rsidRPr="007C2664" w:rsidTr="008E0C1A">
        <w:tc>
          <w:tcPr>
            <w:tcW w:w="1426" w:type="dxa"/>
            <w:tcBorders>
              <w:top w:val="single" w:sz="6" w:space="0" w:color="auto"/>
              <w:left w:val="single" w:sz="6" w:space="0" w:color="auto"/>
              <w:bottom w:val="single" w:sz="6" w:space="0" w:color="auto"/>
              <w:right w:val="single" w:sz="6" w:space="0" w:color="auto"/>
            </w:tcBorders>
          </w:tcPr>
          <w:p w:rsidR="003C209E" w:rsidRPr="007C2664" w:rsidRDefault="003C209E" w:rsidP="008E0C1A">
            <w:pPr>
              <w:rPr>
                <w:rFonts w:eastAsia="Times New Roman"/>
                <w:lang w:eastAsia="en-US"/>
              </w:rPr>
            </w:pPr>
          </w:p>
          <w:p w:rsidR="003C209E" w:rsidRPr="007C2664" w:rsidRDefault="003C209E" w:rsidP="008E0C1A">
            <w:pPr>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C209E" w:rsidRPr="007C2664" w:rsidRDefault="003C209E" w:rsidP="008E0C1A">
            <w:pPr>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C209E" w:rsidRPr="007C2664" w:rsidRDefault="003C209E" w:rsidP="008E0C1A">
            <w:pPr>
              <w:rPr>
                <w:rFonts w:eastAsia="Times New Roman"/>
                <w:lang w:eastAsia="en-US"/>
              </w:rPr>
            </w:pPr>
          </w:p>
        </w:tc>
      </w:tr>
      <w:tr w:rsidR="003C209E" w:rsidRPr="007C2664" w:rsidTr="008E0C1A">
        <w:tc>
          <w:tcPr>
            <w:tcW w:w="1426" w:type="dxa"/>
            <w:tcBorders>
              <w:top w:val="single" w:sz="6" w:space="0" w:color="auto"/>
              <w:left w:val="single" w:sz="6" w:space="0" w:color="auto"/>
              <w:bottom w:val="single" w:sz="6" w:space="0" w:color="auto"/>
              <w:right w:val="single" w:sz="6" w:space="0" w:color="auto"/>
            </w:tcBorders>
          </w:tcPr>
          <w:p w:rsidR="003C209E" w:rsidRPr="007C2664" w:rsidRDefault="003C209E" w:rsidP="008E0C1A">
            <w:pPr>
              <w:rPr>
                <w:rFonts w:eastAsia="Times New Roman"/>
                <w:lang w:eastAsia="en-US"/>
              </w:rPr>
            </w:pPr>
          </w:p>
          <w:p w:rsidR="003C209E" w:rsidRPr="007C2664" w:rsidRDefault="003C209E" w:rsidP="008E0C1A">
            <w:pPr>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C209E" w:rsidRPr="007C2664" w:rsidRDefault="003C209E" w:rsidP="008E0C1A">
            <w:pPr>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C209E" w:rsidRPr="007C2664" w:rsidRDefault="003C209E" w:rsidP="008E0C1A">
            <w:pPr>
              <w:rPr>
                <w:rFonts w:eastAsia="Times New Roman"/>
                <w:lang w:eastAsia="en-US"/>
              </w:rPr>
            </w:pPr>
          </w:p>
        </w:tc>
      </w:tr>
      <w:tr w:rsidR="003C209E" w:rsidRPr="007C2664" w:rsidTr="008E0C1A">
        <w:tc>
          <w:tcPr>
            <w:tcW w:w="1426" w:type="dxa"/>
            <w:tcBorders>
              <w:top w:val="single" w:sz="6" w:space="0" w:color="auto"/>
              <w:left w:val="single" w:sz="6" w:space="0" w:color="auto"/>
              <w:bottom w:val="single" w:sz="6" w:space="0" w:color="auto"/>
              <w:right w:val="single" w:sz="6" w:space="0" w:color="auto"/>
            </w:tcBorders>
          </w:tcPr>
          <w:p w:rsidR="003C209E" w:rsidRPr="007C2664" w:rsidRDefault="003C209E" w:rsidP="008E0C1A">
            <w:pPr>
              <w:rPr>
                <w:rFonts w:eastAsia="Times New Roman"/>
                <w:lang w:eastAsia="en-US"/>
              </w:rPr>
            </w:pPr>
          </w:p>
          <w:p w:rsidR="003C209E" w:rsidRPr="007C2664" w:rsidRDefault="003C209E" w:rsidP="008E0C1A">
            <w:pPr>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C209E" w:rsidRPr="007C2664" w:rsidRDefault="003C209E" w:rsidP="008E0C1A">
            <w:pPr>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C209E" w:rsidRPr="007C2664" w:rsidRDefault="003C209E" w:rsidP="008E0C1A">
            <w:pPr>
              <w:rPr>
                <w:rFonts w:eastAsia="Times New Roman"/>
                <w:lang w:eastAsia="en-US"/>
              </w:rPr>
            </w:pPr>
          </w:p>
        </w:tc>
      </w:tr>
      <w:tr w:rsidR="003C209E" w:rsidRPr="007C2664" w:rsidTr="008E0C1A">
        <w:tc>
          <w:tcPr>
            <w:tcW w:w="1426" w:type="dxa"/>
            <w:tcBorders>
              <w:top w:val="single" w:sz="6" w:space="0" w:color="auto"/>
              <w:left w:val="single" w:sz="6" w:space="0" w:color="auto"/>
              <w:bottom w:val="single" w:sz="6" w:space="0" w:color="auto"/>
              <w:right w:val="single" w:sz="6" w:space="0" w:color="auto"/>
            </w:tcBorders>
          </w:tcPr>
          <w:p w:rsidR="003C209E" w:rsidRPr="007C2664" w:rsidRDefault="003C209E" w:rsidP="008E0C1A">
            <w:pPr>
              <w:rPr>
                <w:rFonts w:eastAsia="Times New Roman"/>
                <w:lang w:eastAsia="en-US"/>
              </w:rPr>
            </w:pPr>
          </w:p>
          <w:p w:rsidR="003C209E" w:rsidRPr="007C2664" w:rsidRDefault="003C209E" w:rsidP="008E0C1A">
            <w:pPr>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C209E" w:rsidRPr="007C2664" w:rsidRDefault="003C209E" w:rsidP="008E0C1A">
            <w:pPr>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C209E" w:rsidRPr="007C2664" w:rsidRDefault="003C209E" w:rsidP="008E0C1A">
            <w:pPr>
              <w:rPr>
                <w:rFonts w:eastAsia="Times New Roman"/>
                <w:lang w:eastAsia="en-US"/>
              </w:rPr>
            </w:pPr>
          </w:p>
        </w:tc>
      </w:tr>
      <w:tr w:rsidR="003C209E" w:rsidRPr="007C2664" w:rsidTr="008E0C1A">
        <w:tc>
          <w:tcPr>
            <w:tcW w:w="1426" w:type="dxa"/>
            <w:tcBorders>
              <w:top w:val="single" w:sz="6" w:space="0" w:color="auto"/>
              <w:left w:val="single" w:sz="6" w:space="0" w:color="auto"/>
              <w:bottom w:val="single" w:sz="6" w:space="0" w:color="auto"/>
              <w:right w:val="single" w:sz="6" w:space="0" w:color="auto"/>
            </w:tcBorders>
          </w:tcPr>
          <w:p w:rsidR="003C209E" w:rsidRPr="007C2664" w:rsidRDefault="003C209E" w:rsidP="008E0C1A">
            <w:pPr>
              <w:rPr>
                <w:rFonts w:eastAsia="Times New Roman"/>
                <w:lang w:eastAsia="en-US"/>
              </w:rPr>
            </w:pPr>
          </w:p>
          <w:p w:rsidR="003C209E" w:rsidRPr="007C2664" w:rsidRDefault="003C209E" w:rsidP="008E0C1A">
            <w:pPr>
              <w:rPr>
                <w:rFonts w:eastAsia="Times New Roman"/>
                <w:lang w:eastAsia="en-US"/>
              </w:rPr>
            </w:pPr>
          </w:p>
        </w:tc>
        <w:tc>
          <w:tcPr>
            <w:tcW w:w="6095" w:type="dxa"/>
            <w:tcBorders>
              <w:top w:val="single" w:sz="6" w:space="0" w:color="auto"/>
              <w:left w:val="nil"/>
              <w:bottom w:val="single" w:sz="6" w:space="0" w:color="auto"/>
              <w:right w:val="single" w:sz="4" w:space="0" w:color="auto"/>
            </w:tcBorders>
          </w:tcPr>
          <w:p w:rsidR="003C209E" w:rsidRPr="007C2664" w:rsidRDefault="003C209E" w:rsidP="008E0C1A">
            <w:pPr>
              <w:rPr>
                <w:rFonts w:eastAsia="Times New Roman"/>
                <w:lang w:eastAsia="en-US"/>
              </w:rPr>
            </w:pPr>
          </w:p>
        </w:tc>
        <w:tc>
          <w:tcPr>
            <w:tcW w:w="1843" w:type="dxa"/>
            <w:tcBorders>
              <w:top w:val="single" w:sz="4" w:space="0" w:color="auto"/>
              <w:left w:val="single" w:sz="4" w:space="0" w:color="auto"/>
              <w:bottom w:val="single" w:sz="4" w:space="0" w:color="auto"/>
              <w:right w:val="single" w:sz="4" w:space="0" w:color="auto"/>
            </w:tcBorders>
          </w:tcPr>
          <w:p w:rsidR="003C209E" w:rsidRPr="007C2664" w:rsidRDefault="003C209E" w:rsidP="008E0C1A">
            <w:pPr>
              <w:rPr>
                <w:rFonts w:eastAsia="Times New Roman"/>
                <w:lang w:eastAsia="en-US"/>
              </w:rPr>
            </w:pPr>
          </w:p>
        </w:tc>
      </w:tr>
    </w:tbl>
    <w:p w:rsidR="003C209E" w:rsidRPr="007C2664" w:rsidRDefault="003C209E" w:rsidP="003C209E"/>
    <w:p w:rsidR="003C209E" w:rsidRPr="007C2664" w:rsidRDefault="003C209E" w:rsidP="003C209E"/>
    <w:p w:rsidR="00DF413B" w:rsidRPr="007C2664" w:rsidRDefault="00DF413B" w:rsidP="00E26362"/>
    <w:sectPr w:rsidR="00DF413B" w:rsidRPr="007C2664" w:rsidSect="00E26362">
      <w:footerReference w:type="even" r:id="rId17"/>
      <w:footerReference w:type="default" r:id="rId18"/>
      <w:pgSz w:w="11906" w:h="16838"/>
      <w:pgMar w:top="1134" w:right="850" w:bottom="284" w:left="1701" w:header="708" w:footer="708" w:gutter="0"/>
      <w:cols w:space="72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516D42" w:rsidRDefault="00516D42" w:rsidP="00332E5D">
      <w:r>
        <w:separator/>
      </w:r>
    </w:p>
  </w:endnote>
  <w:endnote w:type="continuationSeparator" w:id="0">
    <w:p w:rsidR="00516D42" w:rsidRDefault="00516D42" w:rsidP="00332E5D">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Calibri">
    <w:panose1 w:val="020F0502020204030204"/>
    <w:charset w:val="CC"/>
    <w:family w:val="swiss"/>
    <w:pitch w:val="variable"/>
    <w:sig w:usb0="E4002EFF" w:usb1="C000247B"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Arial">
    <w:panose1 w:val="020B0604020202020204"/>
    <w:charset w:val="CC"/>
    <w:family w:val="swiss"/>
    <w:pitch w:val="variable"/>
    <w:sig w:usb0="E0002EFF" w:usb1="C000785B" w:usb2="00000009" w:usb3="00000000" w:csb0="000001FF"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CC"/>
    <w:family w:val="swiss"/>
    <w:pitch w:val="variable"/>
    <w:sig w:usb0="E4002EFF" w:usb1="C000E47F" w:usb2="00000009" w:usb3="00000000" w:csb0="000001FF" w:csb1="00000000"/>
  </w:font>
  <w:font w:name="Verdana">
    <w:panose1 w:val="020B0604030504040204"/>
    <w:charset w:val="CC"/>
    <w:family w:val="swiss"/>
    <w:pitch w:val="variable"/>
    <w:sig w:usb0="A00006FF" w:usb1="4000205B" w:usb2="00000010" w:usb3="00000000" w:csb0="0000019F" w:csb1="00000000"/>
  </w:font>
  <w:font w:name="Century Schoolbook">
    <w:altName w:val="Century"/>
    <w:charset w:val="CC"/>
    <w:family w:val="roman"/>
    <w:pitch w:val="variable"/>
    <w:sig w:usb0="00000287" w:usb1="00000000" w:usb2="00000000" w:usb3="00000000" w:csb0="0000009F" w:csb1="00000000"/>
  </w:font>
  <w:font w:name="SimSun">
    <w:altName w:val="宋体"/>
    <w:panose1 w:val="02010600030101010101"/>
    <w:charset w:val="86"/>
    <w:family w:val="auto"/>
    <w:notTrueType/>
    <w:pitch w:val="variable"/>
    <w:sig w:usb0="00000001" w:usb1="080E0000" w:usb2="00000010" w:usb3="00000000" w:csb0="00040000" w:csb1="00000000"/>
  </w:font>
  <w:font w:name="Cambria">
    <w:panose1 w:val="02040503050406030204"/>
    <w:charset w:val="CC"/>
    <w:family w:val="roman"/>
    <w:pitch w:val="variable"/>
    <w:sig w:usb0="E00006FF" w:usb1="420024FF" w:usb2="02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5285186"/>
      <w:docPartObj>
        <w:docPartGallery w:val="Page Numbers (Bottom of Page)"/>
        <w:docPartUnique/>
      </w:docPartObj>
    </w:sdtPr>
    <w:sdtContent>
      <w:p w:rsidR="00516D42" w:rsidRDefault="0067271D">
        <w:pPr>
          <w:pStyle w:val="a5"/>
          <w:jc w:val="right"/>
        </w:pPr>
        <w:fldSimple w:instr=" PAGE   \* MERGEFORMAT ">
          <w:r w:rsidR="00E178B9">
            <w:rPr>
              <w:noProof/>
            </w:rPr>
            <w:t>2</w:t>
          </w:r>
        </w:fldSimple>
      </w:p>
    </w:sdtContent>
  </w:sdt>
  <w:p w:rsidR="00516D42" w:rsidRDefault="00516D42">
    <w:pPr>
      <w:pStyle w:val="a5"/>
    </w:pPr>
  </w:p>
</w:ftr>
</file>

<file path=word/footer2.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D42" w:rsidRDefault="0067271D" w:rsidP="00222252">
    <w:pPr>
      <w:pStyle w:val="a5"/>
      <w:framePr w:wrap="around" w:vAnchor="text" w:hAnchor="margin" w:xAlign="right" w:y="1"/>
      <w:rPr>
        <w:rStyle w:val="a7"/>
      </w:rPr>
    </w:pPr>
    <w:r>
      <w:rPr>
        <w:rStyle w:val="a7"/>
      </w:rPr>
      <w:fldChar w:fldCharType="begin"/>
    </w:r>
    <w:r w:rsidR="00516D42">
      <w:rPr>
        <w:rStyle w:val="a7"/>
      </w:rPr>
      <w:instrText xml:space="preserve">PAGE  </w:instrText>
    </w:r>
    <w:r>
      <w:rPr>
        <w:rStyle w:val="a7"/>
      </w:rPr>
      <w:fldChar w:fldCharType="end"/>
    </w:r>
  </w:p>
  <w:p w:rsidR="00516D42" w:rsidRDefault="00516D42" w:rsidP="00222252">
    <w:pPr>
      <w:pStyle w:val="a5"/>
      <w:ind w:right="360"/>
    </w:pPr>
  </w:p>
</w:ftr>
</file>

<file path=word/footer3.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516D42" w:rsidRDefault="0067271D">
    <w:pPr>
      <w:pStyle w:val="a5"/>
      <w:jc w:val="right"/>
    </w:pPr>
    <w:fldSimple w:instr="PAGE   \* MERGEFORMAT">
      <w:r w:rsidR="00E178B9">
        <w:rPr>
          <w:noProof/>
        </w:rPr>
        <w:t>15</w:t>
      </w:r>
    </w:fldSimple>
  </w:p>
  <w:p w:rsidR="00516D42" w:rsidRDefault="00516D42" w:rsidP="00222252">
    <w:pPr>
      <w:pStyle w:val="a5"/>
      <w:ind w:right="360"/>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516D42" w:rsidRDefault="00516D42" w:rsidP="00332E5D">
      <w:r>
        <w:separator/>
      </w:r>
    </w:p>
  </w:footnote>
  <w:footnote w:type="continuationSeparator" w:id="0">
    <w:p w:rsidR="00516D42" w:rsidRDefault="00516D42" w:rsidP="00332E5D">
      <w:r>
        <w:continuationSeparator/>
      </w:r>
    </w:p>
  </w:footnote>
  <w:footnote w:id="1">
    <w:p w:rsidR="0002148B" w:rsidRPr="00382883" w:rsidRDefault="0002148B" w:rsidP="0002148B">
      <w:pPr>
        <w:pStyle w:val="a9"/>
        <w:rPr>
          <w:lang w:val="ru-RU"/>
        </w:rPr>
      </w:pPr>
      <w:r w:rsidRPr="008D3A61">
        <w:rPr>
          <w:rStyle w:val="ab"/>
        </w:rPr>
        <w:footnoteRef/>
      </w:r>
      <w:r w:rsidRPr="008D3A61">
        <w:rPr>
          <w:lang w:val="ru-RU"/>
        </w:rPr>
        <w:t xml:space="preserve"> В ходе оценивания могут быть учтены личностные результаты.</w:t>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singleLevel"/>
    <w:tmpl w:val="00000001"/>
    <w:name w:val="WW8Num6"/>
    <w:lvl w:ilvl="0">
      <w:start w:val="1"/>
      <w:numFmt w:val="bullet"/>
      <w:lvlText w:val=""/>
      <w:lvlJc w:val="left"/>
      <w:pPr>
        <w:tabs>
          <w:tab w:val="num" w:pos="360"/>
        </w:tabs>
        <w:ind w:left="360" w:hanging="360"/>
      </w:pPr>
      <w:rPr>
        <w:rFonts w:ascii="Symbol" w:hAnsi="Symbol"/>
      </w:rPr>
    </w:lvl>
  </w:abstractNum>
  <w:abstractNum w:abstractNumId="1">
    <w:nsid w:val="022A290C"/>
    <w:multiLevelType w:val="hybridMultilevel"/>
    <w:tmpl w:val="E806AB10"/>
    <w:lvl w:ilvl="0" w:tplc="CFDCDA72">
      <w:start w:val="1"/>
      <w:numFmt w:val="decimal"/>
      <w:lvlText w:val="%1."/>
      <w:lvlJc w:val="left"/>
      <w:pPr>
        <w:ind w:left="717" w:hanging="360"/>
      </w:pPr>
      <w:rPr>
        <w:rFonts w:eastAsia="Times New Roman" w:hint="default"/>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abstractNum w:abstractNumId="2">
    <w:nsid w:val="0EA21E0B"/>
    <w:multiLevelType w:val="hybridMultilevel"/>
    <w:tmpl w:val="28DA7A22"/>
    <w:lvl w:ilvl="0" w:tplc="0419000F">
      <w:start w:val="1"/>
      <w:numFmt w:val="decimal"/>
      <w:lvlText w:val="%1."/>
      <w:lvlJc w:val="left"/>
      <w:pPr>
        <w:ind w:left="360" w:hanging="360"/>
      </w:pPr>
      <w:rPr>
        <w:rFonts w:cs="Times New Roman"/>
      </w:rPr>
    </w:lvl>
    <w:lvl w:ilvl="1" w:tplc="04190019" w:tentative="1">
      <w:start w:val="1"/>
      <w:numFmt w:val="lowerLetter"/>
      <w:lvlText w:val="%2."/>
      <w:lvlJc w:val="left"/>
      <w:pPr>
        <w:ind w:left="1080" w:hanging="360"/>
      </w:pPr>
      <w:rPr>
        <w:rFonts w:cs="Times New Roman"/>
      </w:rPr>
    </w:lvl>
    <w:lvl w:ilvl="2" w:tplc="0419001B" w:tentative="1">
      <w:start w:val="1"/>
      <w:numFmt w:val="lowerRoman"/>
      <w:lvlText w:val="%3."/>
      <w:lvlJc w:val="right"/>
      <w:pPr>
        <w:ind w:left="1800" w:hanging="180"/>
      </w:pPr>
      <w:rPr>
        <w:rFonts w:cs="Times New Roman"/>
      </w:rPr>
    </w:lvl>
    <w:lvl w:ilvl="3" w:tplc="0419000F" w:tentative="1">
      <w:start w:val="1"/>
      <w:numFmt w:val="decimal"/>
      <w:lvlText w:val="%4."/>
      <w:lvlJc w:val="left"/>
      <w:pPr>
        <w:ind w:left="2520" w:hanging="360"/>
      </w:pPr>
      <w:rPr>
        <w:rFonts w:cs="Times New Roman"/>
      </w:rPr>
    </w:lvl>
    <w:lvl w:ilvl="4" w:tplc="04190019" w:tentative="1">
      <w:start w:val="1"/>
      <w:numFmt w:val="lowerLetter"/>
      <w:lvlText w:val="%5."/>
      <w:lvlJc w:val="left"/>
      <w:pPr>
        <w:ind w:left="3240" w:hanging="360"/>
      </w:pPr>
      <w:rPr>
        <w:rFonts w:cs="Times New Roman"/>
      </w:rPr>
    </w:lvl>
    <w:lvl w:ilvl="5" w:tplc="0419001B" w:tentative="1">
      <w:start w:val="1"/>
      <w:numFmt w:val="lowerRoman"/>
      <w:lvlText w:val="%6."/>
      <w:lvlJc w:val="right"/>
      <w:pPr>
        <w:ind w:left="3960" w:hanging="180"/>
      </w:pPr>
      <w:rPr>
        <w:rFonts w:cs="Times New Roman"/>
      </w:rPr>
    </w:lvl>
    <w:lvl w:ilvl="6" w:tplc="0419000F" w:tentative="1">
      <w:start w:val="1"/>
      <w:numFmt w:val="decimal"/>
      <w:lvlText w:val="%7."/>
      <w:lvlJc w:val="left"/>
      <w:pPr>
        <w:ind w:left="4680" w:hanging="360"/>
      </w:pPr>
      <w:rPr>
        <w:rFonts w:cs="Times New Roman"/>
      </w:rPr>
    </w:lvl>
    <w:lvl w:ilvl="7" w:tplc="04190019" w:tentative="1">
      <w:start w:val="1"/>
      <w:numFmt w:val="lowerLetter"/>
      <w:lvlText w:val="%8."/>
      <w:lvlJc w:val="left"/>
      <w:pPr>
        <w:ind w:left="5400" w:hanging="360"/>
      </w:pPr>
      <w:rPr>
        <w:rFonts w:cs="Times New Roman"/>
      </w:rPr>
    </w:lvl>
    <w:lvl w:ilvl="8" w:tplc="0419001B" w:tentative="1">
      <w:start w:val="1"/>
      <w:numFmt w:val="lowerRoman"/>
      <w:lvlText w:val="%9."/>
      <w:lvlJc w:val="right"/>
      <w:pPr>
        <w:ind w:left="6120" w:hanging="180"/>
      </w:pPr>
      <w:rPr>
        <w:rFonts w:cs="Times New Roman"/>
      </w:rPr>
    </w:lvl>
  </w:abstractNum>
  <w:abstractNum w:abstractNumId="3">
    <w:nsid w:val="0F8349FB"/>
    <w:multiLevelType w:val="hybridMultilevel"/>
    <w:tmpl w:val="373EC55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4">
    <w:nsid w:val="10FA7C41"/>
    <w:multiLevelType w:val="hybridMultilevel"/>
    <w:tmpl w:val="53FEA69C"/>
    <w:lvl w:ilvl="0" w:tplc="4F0028E4">
      <w:numFmt w:val="bullet"/>
      <w:lvlText w:val="-"/>
      <w:lvlJc w:val="left"/>
      <w:pPr>
        <w:ind w:left="140" w:hanging="128"/>
      </w:pPr>
      <w:rPr>
        <w:rFonts w:ascii="Times New Roman" w:eastAsia="Times New Roman" w:hAnsi="Times New Roman" w:cs="Times New Roman" w:hint="default"/>
        <w:w w:val="100"/>
        <w:sz w:val="22"/>
        <w:szCs w:val="22"/>
        <w:lang w:val="ru-RU" w:eastAsia="en-US" w:bidi="ar-SA"/>
      </w:rPr>
    </w:lvl>
    <w:lvl w:ilvl="1" w:tplc="1E36668A">
      <w:numFmt w:val="bullet"/>
      <w:lvlText w:val="•"/>
      <w:lvlJc w:val="left"/>
      <w:pPr>
        <w:ind w:left="646" w:hanging="128"/>
      </w:pPr>
      <w:rPr>
        <w:rFonts w:hint="default"/>
        <w:lang w:val="ru-RU" w:eastAsia="en-US" w:bidi="ar-SA"/>
      </w:rPr>
    </w:lvl>
    <w:lvl w:ilvl="2" w:tplc="301CF4C2">
      <w:numFmt w:val="bullet"/>
      <w:lvlText w:val="•"/>
      <w:lvlJc w:val="left"/>
      <w:pPr>
        <w:ind w:left="1152" w:hanging="128"/>
      </w:pPr>
      <w:rPr>
        <w:rFonts w:hint="default"/>
        <w:lang w:val="ru-RU" w:eastAsia="en-US" w:bidi="ar-SA"/>
      </w:rPr>
    </w:lvl>
    <w:lvl w:ilvl="3" w:tplc="5CE6483C">
      <w:numFmt w:val="bullet"/>
      <w:lvlText w:val="•"/>
      <w:lvlJc w:val="left"/>
      <w:pPr>
        <w:ind w:left="1658" w:hanging="128"/>
      </w:pPr>
      <w:rPr>
        <w:rFonts w:hint="default"/>
        <w:lang w:val="ru-RU" w:eastAsia="en-US" w:bidi="ar-SA"/>
      </w:rPr>
    </w:lvl>
    <w:lvl w:ilvl="4" w:tplc="ACE69590">
      <w:numFmt w:val="bullet"/>
      <w:lvlText w:val="•"/>
      <w:lvlJc w:val="left"/>
      <w:pPr>
        <w:ind w:left="2164" w:hanging="128"/>
      </w:pPr>
      <w:rPr>
        <w:rFonts w:hint="default"/>
        <w:lang w:val="ru-RU" w:eastAsia="en-US" w:bidi="ar-SA"/>
      </w:rPr>
    </w:lvl>
    <w:lvl w:ilvl="5" w:tplc="206C3CCE">
      <w:numFmt w:val="bullet"/>
      <w:lvlText w:val="•"/>
      <w:lvlJc w:val="left"/>
      <w:pPr>
        <w:ind w:left="2671" w:hanging="128"/>
      </w:pPr>
      <w:rPr>
        <w:rFonts w:hint="default"/>
        <w:lang w:val="ru-RU" w:eastAsia="en-US" w:bidi="ar-SA"/>
      </w:rPr>
    </w:lvl>
    <w:lvl w:ilvl="6" w:tplc="230C0AB2">
      <w:numFmt w:val="bullet"/>
      <w:lvlText w:val="•"/>
      <w:lvlJc w:val="left"/>
      <w:pPr>
        <w:ind w:left="3177" w:hanging="128"/>
      </w:pPr>
      <w:rPr>
        <w:rFonts w:hint="default"/>
        <w:lang w:val="ru-RU" w:eastAsia="en-US" w:bidi="ar-SA"/>
      </w:rPr>
    </w:lvl>
    <w:lvl w:ilvl="7" w:tplc="AE0A3B24">
      <w:numFmt w:val="bullet"/>
      <w:lvlText w:val="•"/>
      <w:lvlJc w:val="left"/>
      <w:pPr>
        <w:ind w:left="3683" w:hanging="128"/>
      </w:pPr>
      <w:rPr>
        <w:rFonts w:hint="default"/>
        <w:lang w:val="ru-RU" w:eastAsia="en-US" w:bidi="ar-SA"/>
      </w:rPr>
    </w:lvl>
    <w:lvl w:ilvl="8" w:tplc="1EC48588">
      <w:numFmt w:val="bullet"/>
      <w:lvlText w:val="•"/>
      <w:lvlJc w:val="left"/>
      <w:pPr>
        <w:ind w:left="4189" w:hanging="128"/>
      </w:pPr>
      <w:rPr>
        <w:rFonts w:hint="default"/>
        <w:lang w:val="ru-RU" w:eastAsia="en-US" w:bidi="ar-SA"/>
      </w:rPr>
    </w:lvl>
  </w:abstractNum>
  <w:abstractNum w:abstractNumId="5">
    <w:nsid w:val="15700B40"/>
    <w:multiLevelType w:val="hybridMultilevel"/>
    <w:tmpl w:val="16CCF574"/>
    <w:lvl w:ilvl="0" w:tplc="0419000F">
      <w:start w:val="1"/>
      <w:numFmt w:val="decimal"/>
      <w:lvlText w:val="%1."/>
      <w:lvlJc w:val="left"/>
      <w:pPr>
        <w:ind w:left="720" w:hanging="360"/>
      </w:pPr>
      <w:rPr>
        <w:rFonts w:eastAsia="Times New Roman"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6">
    <w:nsid w:val="18720514"/>
    <w:multiLevelType w:val="hybridMultilevel"/>
    <w:tmpl w:val="E99A5082"/>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7">
    <w:nsid w:val="1A1429C4"/>
    <w:multiLevelType w:val="hybridMultilevel"/>
    <w:tmpl w:val="577477D0"/>
    <w:lvl w:ilvl="0" w:tplc="AC0E3EBE">
      <w:start w:val="5"/>
      <w:numFmt w:val="decimal"/>
      <w:lvlText w:val="%1"/>
      <w:lvlJc w:val="left"/>
      <w:pPr>
        <w:ind w:left="2062" w:hanging="360"/>
      </w:pPr>
      <w:rPr>
        <w:rFonts w:hint="default"/>
      </w:rPr>
    </w:lvl>
    <w:lvl w:ilvl="1" w:tplc="04190019" w:tentative="1">
      <w:start w:val="1"/>
      <w:numFmt w:val="lowerLetter"/>
      <w:lvlText w:val="%2."/>
      <w:lvlJc w:val="left"/>
      <w:pPr>
        <w:ind w:left="2782" w:hanging="360"/>
      </w:pPr>
    </w:lvl>
    <w:lvl w:ilvl="2" w:tplc="0419001B" w:tentative="1">
      <w:start w:val="1"/>
      <w:numFmt w:val="lowerRoman"/>
      <w:lvlText w:val="%3."/>
      <w:lvlJc w:val="right"/>
      <w:pPr>
        <w:ind w:left="3502" w:hanging="180"/>
      </w:pPr>
    </w:lvl>
    <w:lvl w:ilvl="3" w:tplc="0419000F" w:tentative="1">
      <w:start w:val="1"/>
      <w:numFmt w:val="decimal"/>
      <w:lvlText w:val="%4."/>
      <w:lvlJc w:val="left"/>
      <w:pPr>
        <w:ind w:left="4222" w:hanging="360"/>
      </w:pPr>
    </w:lvl>
    <w:lvl w:ilvl="4" w:tplc="04190019" w:tentative="1">
      <w:start w:val="1"/>
      <w:numFmt w:val="lowerLetter"/>
      <w:lvlText w:val="%5."/>
      <w:lvlJc w:val="left"/>
      <w:pPr>
        <w:ind w:left="4942" w:hanging="360"/>
      </w:pPr>
    </w:lvl>
    <w:lvl w:ilvl="5" w:tplc="0419001B" w:tentative="1">
      <w:start w:val="1"/>
      <w:numFmt w:val="lowerRoman"/>
      <w:lvlText w:val="%6."/>
      <w:lvlJc w:val="right"/>
      <w:pPr>
        <w:ind w:left="5662" w:hanging="180"/>
      </w:pPr>
    </w:lvl>
    <w:lvl w:ilvl="6" w:tplc="0419000F" w:tentative="1">
      <w:start w:val="1"/>
      <w:numFmt w:val="decimal"/>
      <w:lvlText w:val="%7."/>
      <w:lvlJc w:val="left"/>
      <w:pPr>
        <w:ind w:left="6382" w:hanging="360"/>
      </w:pPr>
    </w:lvl>
    <w:lvl w:ilvl="7" w:tplc="04190019" w:tentative="1">
      <w:start w:val="1"/>
      <w:numFmt w:val="lowerLetter"/>
      <w:lvlText w:val="%8."/>
      <w:lvlJc w:val="left"/>
      <w:pPr>
        <w:ind w:left="7102" w:hanging="360"/>
      </w:pPr>
    </w:lvl>
    <w:lvl w:ilvl="8" w:tplc="0419001B" w:tentative="1">
      <w:start w:val="1"/>
      <w:numFmt w:val="lowerRoman"/>
      <w:lvlText w:val="%9."/>
      <w:lvlJc w:val="right"/>
      <w:pPr>
        <w:ind w:left="7822" w:hanging="180"/>
      </w:pPr>
    </w:lvl>
  </w:abstractNum>
  <w:abstractNum w:abstractNumId="8">
    <w:nsid w:val="1B00753D"/>
    <w:multiLevelType w:val="hybridMultilevel"/>
    <w:tmpl w:val="E6FAB23A"/>
    <w:lvl w:ilvl="0" w:tplc="D74AD06A">
      <w:numFmt w:val="bullet"/>
      <w:lvlText w:val="-"/>
      <w:lvlJc w:val="left"/>
      <w:pPr>
        <w:ind w:left="140" w:hanging="128"/>
      </w:pPr>
      <w:rPr>
        <w:rFonts w:ascii="Times New Roman" w:eastAsia="Times New Roman" w:hAnsi="Times New Roman" w:cs="Times New Roman" w:hint="default"/>
        <w:w w:val="100"/>
        <w:sz w:val="22"/>
        <w:szCs w:val="22"/>
        <w:lang w:val="ru-RU" w:eastAsia="en-US" w:bidi="ar-SA"/>
      </w:rPr>
    </w:lvl>
    <w:lvl w:ilvl="1" w:tplc="F1EA574A">
      <w:numFmt w:val="bullet"/>
      <w:lvlText w:val="•"/>
      <w:lvlJc w:val="left"/>
      <w:pPr>
        <w:ind w:left="646" w:hanging="128"/>
      </w:pPr>
      <w:rPr>
        <w:rFonts w:hint="default"/>
        <w:lang w:val="ru-RU" w:eastAsia="en-US" w:bidi="ar-SA"/>
      </w:rPr>
    </w:lvl>
    <w:lvl w:ilvl="2" w:tplc="19AEA5E4">
      <w:numFmt w:val="bullet"/>
      <w:lvlText w:val="•"/>
      <w:lvlJc w:val="left"/>
      <w:pPr>
        <w:ind w:left="1152" w:hanging="128"/>
      </w:pPr>
      <w:rPr>
        <w:rFonts w:hint="default"/>
        <w:lang w:val="ru-RU" w:eastAsia="en-US" w:bidi="ar-SA"/>
      </w:rPr>
    </w:lvl>
    <w:lvl w:ilvl="3" w:tplc="C0E25488">
      <w:numFmt w:val="bullet"/>
      <w:lvlText w:val="•"/>
      <w:lvlJc w:val="left"/>
      <w:pPr>
        <w:ind w:left="1658" w:hanging="128"/>
      </w:pPr>
      <w:rPr>
        <w:rFonts w:hint="default"/>
        <w:lang w:val="ru-RU" w:eastAsia="en-US" w:bidi="ar-SA"/>
      </w:rPr>
    </w:lvl>
    <w:lvl w:ilvl="4" w:tplc="397815DC">
      <w:numFmt w:val="bullet"/>
      <w:lvlText w:val="•"/>
      <w:lvlJc w:val="left"/>
      <w:pPr>
        <w:ind w:left="2164" w:hanging="128"/>
      </w:pPr>
      <w:rPr>
        <w:rFonts w:hint="default"/>
        <w:lang w:val="ru-RU" w:eastAsia="en-US" w:bidi="ar-SA"/>
      </w:rPr>
    </w:lvl>
    <w:lvl w:ilvl="5" w:tplc="EA9E6E4E">
      <w:numFmt w:val="bullet"/>
      <w:lvlText w:val="•"/>
      <w:lvlJc w:val="left"/>
      <w:pPr>
        <w:ind w:left="2671" w:hanging="128"/>
      </w:pPr>
      <w:rPr>
        <w:rFonts w:hint="default"/>
        <w:lang w:val="ru-RU" w:eastAsia="en-US" w:bidi="ar-SA"/>
      </w:rPr>
    </w:lvl>
    <w:lvl w:ilvl="6" w:tplc="2E84C644">
      <w:numFmt w:val="bullet"/>
      <w:lvlText w:val="•"/>
      <w:lvlJc w:val="left"/>
      <w:pPr>
        <w:ind w:left="3177" w:hanging="128"/>
      </w:pPr>
      <w:rPr>
        <w:rFonts w:hint="default"/>
        <w:lang w:val="ru-RU" w:eastAsia="en-US" w:bidi="ar-SA"/>
      </w:rPr>
    </w:lvl>
    <w:lvl w:ilvl="7" w:tplc="BFEC4616">
      <w:numFmt w:val="bullet"/>
      <w:lvlText w:val="•"/>
      <w:lvlJc w:val="left"/>
      <w:pPr>
        <w:ind w:left="3683" w:hanging="128"/>
      </w:pPr>
      <w:rPr>
        <w:rFonts w:hint="default"/>
        <w:lang w:val="ru-RU" w:eastAsia="en-US" w:bidi="ar-SA"/>
      </w:rPr>
    </w:lvl>
    <w:lvl w:ilvl="8" w:tplc="399C65AC">
      <w:numFmt w:val="bullet"/>
      <w:lvlText w:val="•"/>
      <w:lvlJc w:val="left"/>
      <w:pPr>
        <w:ind w:left="4189" w:hanging="128"/>
      </w:pPr>
      <w:rPr>
        <w:rFonts w:hint="default"/>
        <w:lang w:val="ru-RU" w:eastAsia="en-US" w:bidi="ar-SA"/>
      </w:rPr>
    </w:lvl>
  </w:abstractNum>
  <w:abstractNum w:abstractNumId="9">
    <w:nsid w:val="31D20DE2"/>
    <w:multiLevelType w:val="hybridMultilevel"/>
    <w:tmpl w:val="57A60EAC"/>
    <w:lvl w:ilvl="0" w:tplc="0419000F">
      <w:start w:val="1"/>
      <w:numFmt w:val="decimal"/>
      <w:lvlText w:val="%1."/>
      <w:lvlJc w:val="left"/>
      <w:pPr>
        <w:ind w:left="720" w:hanging="360"/>
      </w:pPr>
      <w:rPr>
        <w:rFonts w:cs="Times New Roman" w:hint="default"/>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0">
    <w:nsid w:val="36AB0071"/>
    <w:multiLevelType w:val="hybridMultilevel"/>
    <w:tmpl w:val="365CF6C6"/>
    <w:lvl w:ilvl="0" w:tplc="5C1C2266">
      <w:start w:val="1"/>
      <w:numFmt w:val="decimal"/>
      <w:lvlText w:val="%1."/>
      <w:lvlJc w:val="left"/>
      <w:pPr>
        <w:ind w:left="1077" w:hanging="360"/>
      </w:pPr>
      <w:rPr>
        <w:rFonts w:hint="default"/>
        <w:b w:val="0"/>
        <w:sz w:val="28"/>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1">
    <w:nsid w:val="43AB428B"/>
    <w:multiLevelType w:val="multilevel"/>
    <w:tmpl w:val="7DBAEEF2"/>
    <w:lvl w:ilvl="0">
      <w:start w:val="1"/>
      <w:numFmt w:val="decimal"/>
      <w:lvlText w:val="%1."/>
      <w:lvlJc w:val="left"/>
      <w:pPr>
        <w:ind w:left="720" w:hanging="360"/>
      </w:pPr>
      <w:rPr>
        <w:rFonts w:cs="Times New Roman" w:hint="default"/>
        <w:b w:val="0"/>
        <w:i w:val="0"/>
      </w:rPr>
    </w:lvl>
    <w:lvl w:ilvl="1">
      <w:start w:val="2"/>
      <w:numFmt w:val="decimal"/>
      <w:isLgl/>
      <w:lvlText w:val="%1.%2."/>
      <w:lvlJc w:val="left"/>
      <w:pPr>
        <w:ind w:left="945" w:hanging="585"/>
      </w:pPr>
      <w:rPr>
        <w:rFonts w:cs="Times New Roman" w:hint="default"/>
      </w:rPr>
    </w:lvl>
    <w:lvl w:ilvl="2">
      <w:start w:val="1"/>
      <w:numFmt w:val="decimal"/>
      <w:isLgl/>
      <w:lvlText w:val="%1.%2.%3."/>
      <w:lvlJc w:val="left"/>
      <w:pPr>
        <w:ind w:left="13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2">
    <w:nsid w:val="578145A1"/>
    <w:multiLevelType w:val="hybridMultilevel"/>
    <w:tmpl w:val="28D005E0"/>
    <w:lvl w:ilvl="0" w:tplc="5C1C2266">
      <w:start w:val="1"/>
      <w:numFmt w:val="decimal"/>
      <w:lvlText w:val="%1."/>
      <w:lvlJc w:val="left"/>
      <w:pPr>
        <w:ind w:left="1077" w:hanging="360"/>
      </w:pPr>
      <w:rPr>
        <w:rFonts w:hint="default"/>
        <w:b w:val="0"/>
        <w:sz w:val="28"/>
      </w:rPr>
    </w:lvl>
    <w:lvl w:ilvl="1" w:tplc="04190019" w:tentative="1">
      <w:start w:val="1"/>
      <w:numFmt w:val="lowerLetter"/>
      <w:lvlText w:val="%2."/>
      <w:lvlJc w:val="left"/>
      <w:pPr>
        <w:ind w:left="1797" w:hanging="360"/>
      </w:pPr>
    </w:lvl>
    <w:lvl w:ilvl="2" w:tplc="0419001B" w:tentative="1">
      <w:start w:val="1"/>
      <w:numFmt w:val="lowerRoman"/>
      <w:lvlText w:val="%3."/>
      <w:lvlJc w:val="right"/>
      <w:pPr>
        <w:ind w:left="2517" w:hanging="180"/>
      </w:pPr>
    </w:lvl>
    <w:lvl w:ilvl="3" w:tplc="0419000F" w:tentative="1">
      <w:start w:val="1"/>
      <w:numFmt w:val="decimal"/>
      <w:lvlText w:val="%4."/>
      <w:lvlJc w:val="left"/>
      <w:pPr>
        <w:ind w:left="3237" w:hanging="360"/>
      </w:pPr>
    </w:lvl>
    <w:lvl w:ilvl="4" w:tplc="04190019" w:tentative="1">
      <w:start w:val="1"/>
      <w:numFmt w:val="lowerLetter"/>
      <w:lvlText w:val="%5."/>
      <w:lvlJc w:val="left"/>
      <w:pPr>
        <w:ind w:left="3957" w:hanging="360"/>
      </w:pPr>
    </w:lvl>
    <w:lvl w:ilvl="5" w:tplc="0419001B" w:tentative="1">
      <w:start w:val="1"/>
      <w:numFmt w:val="lowerRoman"/>
      <w:lvlText w:val="%6."/>
      <w:lvlJc w:val="right"/>
      <w:pPr>
        <w:ind w:left="4677" w:hanging="180"/>
      </w:pPr>
    </w:lvl>
    <w:lvl w:ilvl="6" w:tplc="0419000F" w:tentative="1">
      <w:start w:val="1"/>
      <w:numFmt w:val="decimal"/>
      <w:lvlText w:val="%7."/>
      <w:lvlJc w:val="left"/>
      <w:pPr>
        <w:ind w:left="5397" w:hanging="360"/>
      </w:pPr>
    </w:lvl>
    <w:lvl w:ilvl="7" w:tplc="04190019" w:tentative="1">
      <w:start w:val="1"/>
      <w:numFmt w:val="lowerLetter"/>
      <w:lvlText w:val="%8."/>
      <w:lvlJc w:val="left"/>
      <w:pPr>
        <w:ind w:left="6117" w:hanging="360"/>
      </w:pPr>
    </w:lvl>
    <w:lvl w:ilvl="8" w:tplc="0419001B" w:tentative="1">
      <w:start w:val="1"/>
      <w:numFmt w:val="lowerRoman"/>
      <w:lvlText w:val="%9."/>
      <w:lvlJc w:val="right"/>
      <w:pPr>
        <w:ind w:left="6837" w:hanging="180"/>
      </w:pPr>
    </w:lvl>
  </w:abstractNum>
  <w:abstractNum w:abstractNumId="13">
    <w:nsid w:val="57D95E10"/>
    <w:multiLevelType w:val="hybridMultilevel"/>
    <w:tmpl w:val="BB68322C"/>
    <w:lvl w:ilvl="0" w:tplc="04190001">
      <w:start w:val="1"/>
      <w:numFmt w:val="bullet"/>
      <w:lvlText w:val=""/>
      <w:lvlJc w:val="left"/>
      <w:pPr>
        <w:ind w:left="720" w:hanging="360"/>
      </w:pPr>
      <w:rPr>
        <w:rFonts w:ascii="Symbol" w:hAnsi="Symbol" w:hint="default"/>
      </w:rPr>
    </w:lvl>
    <w:lvl w:ilvl="1" w:tplc="319457F0">
      <w:numFmt w:val="bullet"/>
      <w:lvlText w:val="•"/>
      <w:lvlJc w:val="left"/>
      <w:pPr>
        <w:ind w:left="1785" w:hanging="705"/>
      </w:pPr>
      <w:rPr>
        <w:rFonts w:ascii="Times New Roman" w:eastAsia="Times New Roman" w:hAnsi="Times New Roman" w:cs="Times New Roman"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14">
    <w:nsid w:val="5FB620C1"/>
    <w:multiLevelType w:val="hybridMultilevel"/>
    <w:tmpl w:val="716236BE"/>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5">
    <w:nsid w:val="66B8623A"/>
    <w:multiLevelType w:val="hybridMultilevel"/>
    <w:tmpl w:val="4A680A88"/>
    <w:lvl w:ilvl="0" w:tplc="0419000F">
      <w:start w:val="1"/>
      <w:numFmt w:val="decimal"/>
      <w:lvlText w:val="%1."/>
      <w:lvlJc w:val="left"/>
      <w:pPr>
        <w:ind w:left="720" w:hanging="360"/>
      </w:pPr>
      <w:rPr>
        <w:rFonts w:cs="Times New Roman"/>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6">
    <w:nsid w:val="6AFC040C"/>
    <w:multiLevelType w:val="hybridMultilevel"/>
    <w:tmpl w:val="F38A75FC"/>
    <w:lvl w:ilvl="0" w:tplc="0419000F">
      <w:start w:val="1"/>
      <w:numFmt w:val="decimal"/>
      <w:lvlText w:val="%1."/>
      <w:lvlJc w:val="left"/>
      <w:pPr>
        <w:ind w:left="720" w:hanging="360"/>
      </w:pPr>
      <w:rPr>
        <w:rFonts w:cs="Times New Roman" w:hint="default"/>
        <w:b w:val="0"/>
        <w:i w:val="0"/>
      </w:rPr>
    </w:lvl>
    <w:lvl w:ilvl="1" w:tplc="04190019" w:tentative="1">
      <w:start w:val="1"/>
      <w:numFmt w:val="lowerLetter"/>
      <w:lvlText w:val="%2."/>
      <w:lvlJc w:val="left"/>
      <w:pPr>
        <w:ind w:left="1440" w:hanging="360"/>
      </w:pPr>
      <w:rPr>
        <w:rFonts w:cs="Times New Roman"/>
      </w:rPr>
    </w:lvl>
    <w:lvl w:ilvl="2" w:tplc="0419001B" w:tentative="1">
      <w:start w:val="1"/>
      <w:numFmt w:val="lowerRoman"/>
      <w:lvlText w:val="%3."/>
      <w:lvlJc w:val="right"/>
      <w:pPr>
        <w:ind w:left="2160" w:hanging="180"/>
      </w:pPr>
      <w:rPr>
        <w:rFonts w:cs="Times New Roman"/>
      </w:rPr>
    </w:lvl>
    <w:lvl w:ilvl="3" w:tplc="0419000F" w:tentative="1">
      <w:start w:val="1"/>
      <w:numFmt w:val="decimal"/>
      <w:lvlText w:val="%4."/>
      <w:lvlJc w:val="left"/>
      <w:pPr>
        <w:ind w:left="2880" w:hanging="360"/>
      </w:pPr>
      <w:rPr>
        <w:rFonts w:cs="Times New Roman"/>
      </w:rPr>
    </w:lvl>
    <w:lvl w:ilvl="4" w:tplc="04190019" w:tentative="1">
      <w:start w:val="1"/>
      <w:numFmt w:val="lowerLetter"/>
      <w:lvlText w:val="%5."/>
      <w:lvlJc w:val="left"/>
      <w:pPr>
        <w:ind w:left="3600" w:hanging="360"/>
      </w:pPr>
      <w:rPr>
        <w:rFonts w:cs="Times New Roman"/>
      </w:rPr>
    </w:lvl>
    <w:lvl w:ilvl="5" w:tplc="0419001B" w:tentative="1">
      <w:start w:val="1"/>
      <w:numFmt w:val="lowerRoman"/>
      <w:lvlText w:val="%6."/>
      <w:lvlJc w:val="right"/>
      <w:pPr>
        <w:ind w:left="4320" w:hanging="180"/>
      </w:pPr>
      <w:rPr>
        <w:rFonts w:cs="Times New Roman"/>
      </w:rPr>
    </w:lvl>
    <w:lvl w:ilvl="6" w:tplc="0419000F" w:tentative="1">
      <w:start w:val="1"/>
      <w:numFmt w:val="decimal"/>
      <w:lvlText w:val="%7."/>
      <w:lvlJc w:val="left"/>
      <w:pPr>
        <w:ind w:left="5040" w:hanging="360"/>
      </w:pPr>
      <w:rPr>
        <w:rFonts w:cs="Times New Roman"/>
      </w:rPr>
    </w:lvl>
    <w:lvl w:ilvl="7" w:tplc="04190019" w:tentative="1">
      <w:start w:val="1"/>
      <w:numFmt w:val="lowerLetter"/>
      <w:lvlText w:val="%8."/>
      <w:lvlJc w:val="left"/>
      <w:pPr>
        <w:ind w:left="5760" w:hanging="360"/>
      </w:pPr>
      <w:rPr>
        <w:rFonts w:cs="Times New Roman"/>
      </w:rPr>
    </w:lvl>
    <w:lvl w:ilvl="8" w:tplc="0419001B" w:tentative="1">
      <w:start w:val="1"/>
      <w:numFmt w:val="lowerRoman"/>
      <w:lvlText w:val="%9."/>
      <w:lvlJc w:val="right"/>
      <w:pPr>
        <w:ind w:left="6480" w:hanging="180"/>
      </w:pPr>
      <w:rPr>
        <w:rFonts w:cs="Times New Roman"/>
      </w:rPr>
    </w:lvl>
  </w:abstractNum>
  <w:abstractNum w:abstractNumId="17">
    <w:nsid w:val="6F1D6B94"/>
    <w:multiLevelType w:val="multilevel"/>
    <w:tmpl w:val="354C31C2"/>
    <w:lvl w:ilvl="0">
      <w:start w:val="1"/>
      <w:numFmt w:val="decimal"/>
      <w:lvlText w:val="%1."/>
      <w:lvlJc w:val="left"/>
      <w:pPr>
        <w:ind w:left="2062" w:hanging="360"/>
      </w:pPr>
      <w:rPr>
        <w:rFonts w:cs="Times New Roman" w:hint="default"/>
        <w:color w:val="333333"/>
      </w:rPr>
    </w:lvl>
    <w:lvl w:ilvl="1">
      <w:start w:val="2"/>
      <w:numFmt w:val="decimal"/>
      <w:isLgl/>
      <w:lvlText w:val="%1.%2."/>
      <w:lvlJc w:val="left"/>
      <w:pPr>
        <w:ind w:left="900" w:hanging="540"/>
      </w:pPr>
      <w:rPr>
        <w:rFonts w:cs="Times New Roman" w:hint="default"/>
      </w:rPr>
    </w:lvl>
    <w:lvl w:ilvl="2">
      <w:start w:val="2"/>
      <w:numFmt w:val="decimal"/>
      <w:isLgl/>
      <w:lvlText w:val="%1.%2.%3."/>
      <w:lvlJc w:val="left"/>
      <w:pPr>
        <w:ind w:left="1080" w:hanging="720"/>
      </w:pPr>
      <w:rPr>
        <w:rFonts w:cs="Times New Roman" w:hint="default"/>
      </w:rPr>
    </w:lvl>
    <w:lvl w:ilvl="3">
      <w:start w:val="1"/>
      <w:numFmt w:val="decimal"/>
      <w:isLgl/>
      <w:lvlText w:val="%1.%2.%3.%4."/>
      <w:lvlJc w:val="left"/>
      <w:pPr>
        <w:ind w:left="1080" w:hanging="720"/>
      </w:pPr>
      <w:rPr>
        <w:rFonts w:cs="Times New Roman" w:hint="default"/>
      </w:rPr>
    </w:lvl>
    <w:lvl w:ilvl="4">
      <w:start w:val="1"/>
      <w:numFmt w:val="decimal"/>
      <w:isLgl/>
      <w:lvlText w:val="%1.%2.%3.%4.%5."/>
      <w:lvlJc w:val="left"/>
      <w:pPr>
        <w:ind w:left="1440" w:hanging="1080"/>
      </w:pPr>
      <w:rPr>
        <w:rFonts w:cs="Times New Roman" w:hint="default"/>
      </w:rPr>
    </w:lvl>
    <w:lvl w:ilvl="5">
      <w:start w:val="1"/>
      <w:numFmt w:val="decimal"/>
      <w:isLgl/>
      <w:lvlText w:val="%1.%2.%3.%4.%5.%6."/>
      <w:lvlJc w:val="left"/>
      <w:pPr>
        <w:ind w:left="1440" w:hanging="1080"/>
      </w:pPr>
      <w:rPr>
        <w:rFonts w:cs="Times New Roman" w:hint="default"/>
      </w:rPr>
    </w:lvl>
    <w:lvl w:ilvl="6">
      <w:start w:val="1"/>
      <w:numFmt w:val="decimal"/>
      <w:isLgl/>
      <w:lvlText w:val="%1.%2.%3.%4.%5.%6.%7."/>
      <w:lvlJc w:val="left"/>
      <w:pPr>
        <w:ind w:left="1800" w:hanging="1440"/>
      </w:pPr>
      <w:rPr>
        <w:rFonts w:cs="Times New Roman" w:hint="default"/>
      </w:rPr>
    </w:lvl>
    <w:lvl w:ilvl="7">
      <w:start w:val="1"/>
      <w:numFmt w:val="decimal"/>
      <w:isLgl/>
      <w:lvlText w:val="%1.%2.%3.%4.%5.%6.%7.%8."/>
      <w:lvlJc w:val="left"/>
      <w:pPr>
        <w:ind w:left="1800" w:hanging="1440"/>
      </w:pPr>
      <w:rPr>
        <w:rFonts w:cs="Times New Roman" w:hint="default"/>
      </w:rPr>
    </w:lvl>
    <w:lvl w:ilvl="8">
      <w:start w:val="1"/>
      <w:numFmt w:val="decimal"/>
      <w:isLgl/>
      <w:lvlText w:val="%1.%2.%3.%4.%5.%6.%7.%8.%9."/>
      <w:lvlJc w:val="left"/>
      <w:pPr>
        <w:ind w:left="2160" w:hanging="1800"/>
      </w:pPr>
      <w:rPr>
        <w:rFonts w:cs="Times New Roman" w:hint="default"/>
      </w:rPr>
    </w:lvl>
  </w:abstractNum>
  <w:abstractNum w:abstractNumId="18">
    <w:nsid w:val="77873B18"/>
    <w:multiLevelType w:val="hybridMultilevel"/>
    <w:tmpl w:val="6A94351A"/>
    <w:lvl w:ilvl="0" w:tplc="D7E055A0">
      <w:start w:val="1"/>
      <w:numFmt w:val="decimal"/>
      <w:lvlText w:val="%1."/>
      <w:lvlJc w:val="left"/>
      <w:pPr>
        <w:ind w:left="644" w:hanging="360"/>
      </w:pPr>
      <w:rPr>
        <w:rFonts w:hint="default"/>
      </w:rPr>
    </w:lvl>
    <w:lvl w:ilvl="1" w:tplc="04190019" w:tentative="1">
      <w:start w:val="1"/>
      <w:numFmt w:val="lowerLetter"/>
      <w:lvlText w:val="%2."/>
      <w:lvlJc w:val="left"/>
      <w:pPr>
        <w:ind w:left="1364" w:hanging="360"/>
      </w:pPr>
    </w:lvl>
    <w:lvl w:ilvl="2" w:tplc="0419001B" w:tentative="1">
      <w:start w:val="1"/>
      <w:numFmt w:val="lowerRoman"/>
      <w:lvlText w:val="%3."/>
      <w:lvlJc w:val="right"/>
      <w:pPr>
        <w:ind w:left="2084" w:hanging="180"/>
      </w:pPr>
    </w:lvl>
    <w:lvl w:ilvl="3" w:tplc="0419000F" w:tentative="1">
      <w:start w:val="1"/>
      <w:numFmt w:val="decimal"/>
      <w:lvlText w:val="%4."/>
      <w:lvlJc w:val="left"/>
      <w:pPr>
        <w:ind w:left="2804" w:hanging="360"/>
      </w:pPr>
    </w:lvl>
    <w:lvl w:ilvl="4" w:tplc="04190019" w:tentative="1">
      <w:start w:val="1"/>
      <w:numFmt w:val="lowerLetter"/>
      <w:lvlText w:val="%5."/>
      <w:lvlJc w:val="left"/>
      <w:pPr>
        <w:ind w:left="3524" w:hanging="360"/>
      </w:pPr>
    </w:lvl>
    <w:lvl w:ilvl="5" w:tplc="0419001B" w:tentative="1">
      <w:start w:val="1"/>
      <w:numFmt w:val="lowerRoman"/>
      <w:lvlText w:val="%6."/>
      <w:lvlJc w:val="right"/>
      <w:pPr>
        <w:ind w:left="4244" w:hanging="180"/>
      </w:pPr>
    </w:lvl>
    <w:lvl w:ilvl="6" w:tplc="0419000F" w:tentative="1">
      <w:start w:val="1"/>
      <w:numFmt w:val="decimal"/>
      <w:lvlText w:val="%7."/>
      <w:lvlJc w:val="left"/>
      <w:pPr>
        <w:ind w:left="4964" w:hanging="360"/>
      </w:pPr>
    </w:lvl>
    <w:lvl w:ilvl="7" w:tplc="04190019" w:tentative="1">
      <w:start w:val="1"/>
      <w:numFmt w:val="lowerLetter"/>
      <w:lvlText w:val="%8."/>
      <w:lvlJc w:val="left"/>
      <w:pPr>
        <w:ind w:left="5684" w:hanging="360"/>
      </w:pPr>
    </w:lvl>
    <w:lvl w:ilvl="8" w:tplc="0419001B" w:tentative="1">
      <w:start w:val="1"/>
      <w:numFmt w:val="lowerRoman"/>
      <w:lvlText w:val="%9."/>
      <w:lvlJc w:val="right"/>
      <w:pPr>
        <w:ind w:left="6404" w:hanging="180"/>
      </w:pPr>
    </w:lvl>
  </w:abstractNum>
  <w:abstractNum w:abstractNumId="19">
    <w:nsid w:val="7BA94BD2"/>
    <w:multiLevelType w:val="hybridMultilevel"/>
    <w:tmpl w:val="313C2D5A"/>
    <w:lvl w:ilvl="0" w:tplc="F3D03E5E">
      <w:start w:val="1"/>
      <w:numFmt w:val="decimal"/>
      <w:lvlText w:val="%1."/>
      <w:lvlJc w:val="left"/>
      <w:pPr>
        <w:ind w:left="717" w:hanging="360"/>
      </w:pPr>
      <w:rPr>
        <w:rFonts w:hint="default"/>
        <w:i/>
        <w:sz w:val="28"/>
        <w:u w:val="single"/>
      </w:rPr>
    </w:lvl>
    <w:lvl w:ilvl="1" w:tplc="04190019" w:tentative="1">
      <w:start w:val="1"/>
      <w:numFmt w:val="lowerLetter"/>
      <w:lvlText w:val="%2."/>
      <w:lvlJc w:val="left"/>
      <w:pPr>
        <w:ind w:left="1437" w:hanging="360"/>
      </w:pPr>
    </w:lvl>
    <w:lvl w:ilvl="2" w:tplc="0419001B" w:tentative="1">
      <w:start w:val="1"/>
      <w:numFmt w:val="lowerRoman"/>
      <w:lvlText w:val="%3."/>
      <w:lvlJc w:val="right"/>
      <w:pPr>
        <w:ind w:left="2157" w:hanging="180"/>
      </w:pPr>
    </w:lvl>
    <w:lvl w:ilvl="3" w:tplc="0419000F" w:tentative="1">
      <w:start w:val="1"/>
      <w:numFmt w:val="decimal"/>
      <w:lvlText w:val="%4."/>
      <w:lvlJc w:val="left"/>
      <w:pPr>
        <w:ind w:left="2877" w:hanging="360"/>
      </w:pPr>
    </w:lvl>
    <w:lvl w:ilvl="4" w:tplc="04190019" w:tentative="1">
      <w:start w:val="1"/>
      <w:numFmt w:val="lowerLetter"/>
      <w:lvlText w:val="%5."/>
      <w:lvlJc w:val="left"/>
      <w:pPr>
        <w:ind w:left="3597" w:hanging="360"/>
      </w:pPr>
    </w:lvl>
    <w:lvl w:ilvl="5" w:tplc="0419001B" w:tentative="1">
      <w:start w:val="1"/>
      <w:numFmt w:val="lowerRoman"/>
      <w:lvlText w:val="%6."/>
      <w:lvlJc w:val="right"/>
      <w:pPr>
        <w:ind w:left="4317" w:hanging="180"/>
      </w:pPr>
    </w:lvl>
    <w:lvl w:ilvl="6" w:tplc="0419000F" w:tentative="1">
      <w:start w:val="1"/>
      <w:numFmt w:val="decimal"/>
      <w:lvlText w:val="%7."/>
      <w:lvlJc w:val="left"/>
      <w:pPr>
        <w:ind w:left="5037" w:hanging="360"/>
      </w:pPr>
    </w:lvl>
    <w:lvl w:ilvl="7" w:tplc="04190019" w:tentative="1">
      <w:start w:val="1"/>
      <w:numFmt w:val="lowerLetter"/>
      <w:lvlText w:val="%8."/>
      <w:lvlJc w:val="left"/>
      <w:pPr>
        <w:ind w:left="5757" w:hanging="360"/>
      </w:pPr>
    </w:lvl>
    <w:lvl w:ilvl="8" w:tplc="0419001B" w:tentative="1">
      <w:start w:val="1"/>
      <w:numFmt w:val="lowerRoman"/>
      <w:lvlText w:val="%9."/>
      <w:lvlJc w:val="right"/>
      <w:pPr>
        <w:ind w:left="6477" w:hanging="180"/>
      </w:pPr>
    </w:lvl>
  </w:abstractNum>
  <w:num w:numId="1">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11"/>
    <w:lvlOverride w:ilvl="0">
      <w:startOverride w:val="1"/>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17"/>
    <w:lvlOverride w:ilvl="0">
      <w:startOverride w:val="1"/>
    </w:lvlOverride>
    <w:lvlOverride w:ilvl="1">
      <w:startOverride w:val="2"/>
    </w:lvlOverride>
    <w:lvlOverride w:ilvl="2">
      <w:startOverride w:val="2"/>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9"/>
  </w:num>
  <w:num w:numId="12">
    <w:abstractNumId w:val="7"/>
  </w:num>
  <w:num w:numId="13">
    <w:abstractNumId w:val="12"/>
  </w:num>
  <w:num w:numId="14">
    <w:abstractNumId w:val="2"/>
  </w:num>
  <w:num w:numId="15">
    <w:abstractNumId w:val="10"/>
  </w:num>
  <w:num w:numId="16">
    <w:abstractNumId w:val="0"/>
  </w:num>
  <w:num w:numId="17">
    <w:abstractNumId w:val="18"/>
  </w:num>
  <w:num w:numId="18">
    <w:abstractNumId w:val="1"/>
  </w:num>
  <w:num w:numId="19">
    <w:abstractNumId w:val="13"/>
  </w:num>
  <w:num w:numId="20">
    <w:abstractNumId w:val="4"/>
  </w:num>
  <w:num w:numId="21">
    <w:abstractNumId w:val="8"/>
  </w:num>
  <w:numIdMacAtCleanup w:val="10"/>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drawingGridHorizontalSpacing w:val="120"/>
  <w:displayHorizontalDrawingGridEvery w:val="2"/>
  <w:characterSpacingControl w:val="doNotCompress"/>
  <w:footnotePr>
    <w:footnote w:id="-1"/>
    <w:footnote w:id="0"/>
  </w:footnotePr>
  <w:endnotePr>
    <w:endnote w:id="-1"/>
    <w:endnote w:id="0"/>
  </w:endnotePr>
  <w:compat/>
  <w:rsids>
    <w:rsidRoot w:val="00E26362"/>
    <w:rsid w:val="0002148B"/>
    <w:rsid w:val="00046457"/>
    <w:rsid w:val="000D68DD"/>
    <w:rsid w:val="001236F0"/>
    <w:rsid w:val="00124DD1"/>
    <w:rsid w:val="00127308"/>
    <w:rsid w:val="00132BB5"/>
    <w:rsid w:val="00143351"/>
    <w:rsid w:val="00163378"/>
    <w:rsid w:val="0019599D"/>
    <w:rsid w:val="001D4342"/>
    <w:rsid w:val="001F0875"/>
    <w:rsid w:val="001F5C3B"/>
    <w:rsid w:val="00222252"/>
    <w:rsid w:val="002230EA"/>
    <w:rsid w:val="00230CF4"/>
    <w:rsid w:val="002C69FF"/>
    <w:rsid w:val="0031046E"/>
    <w:rsid w:val="00332E5D"/>
    <w:rsid w:val="00374E0E"/>
    <w:rsid w:val="00386D2C"/>
    <w:rsid w:val="00396533"/>
    <w:rsid w:val="003C209E"/>
    <w:rsid w:val="003E570E"/>
    <w:rsid w:val="00462898"/>
    <w:rsid w:val="004679FF"/>
    <w:rsid w:val="00477C90"/>
    <w:rsid w:val="004C077F"/>
    <w:rsid w:val="004C4624"/>
    <w:rsid w:val="004F16EF"/>
    <w:rsid w:val="0050537C"/>
    <w:rsid w:val="00507160"/>
    <w:rsid w:val="00516D42"/>
    <w:rsid w:val="005558E2"/>
    <w:rsid w:val="005834C6"/>
    <w:rsid w:val="005A31E3"/>
    <w:rsid w:val="005B0873"/>
    <w:rsid w:val="005E2AED"/>
    <w:rsid w:val="005E6B02"/>
    <w:rsid w:val="006077D2"/>
    <w:rsid w:val="00652CD9"/>
    <w:rsid w:val="006631F0"/>
    <w:rsid w:val="0067271D"/>
    <w:rsid w:val="00687674"/>
    <w:rsid w:val="006A40F2"/>
    <w:rsid w:val="007066C0"/>
    <w:rsid w:val="007433E0"/>
    <w:rsid w:val="007725EC"/>
    <w:rsid w:val="00777DE6"/>
    <w:rsid w:val="007823A9"/>
    <w:rsid w:val="007C2664"/>
    <w:rsid w:val="007E6D10"/>
    <w:rsid w:val="00842C47"/>
    <w:rsid w:val="008A26A4"/>
    <w:rsid w:val="008B2AF9"/>
    <w:rsid w:val="008B2CD7"/>
    <w:rsid w:val="008C1A72"/>
    <w:rsid w:val="008E0C1A"/>
    <w:rsid w:val="008F0B60"/>
    <w:rsid w:val="0090757D"/>
    <w:rsid w:val="00907BC6"/>
    <w:rsid w:val="00925A83"/>
    <w:rsid w:val="00941747"/>
    <w:rsid w:val="00941B21"/>
    <w:rsid w:val="00946CD1"/>
    <w:rsid w:val="00955623"/>
    <w:rsid w:val="009A139E"/>
    <w:rsid w:val="009B11CD"/>
    <w:rsid w:val="009C0754"/>
    <w:rsid w:val="009C2AC1"/>
    <w:rsid w:val="009F1D81"/>
    <w:rsid w:val="00A327CA"/>
    <w:rsid w:val="00AA60DA"/>
    <w:rsid w:val="00AF4253"/>
    <w:rsid w:val="00B17223"/>
    <w:rsid w:val="00B9052B"/>
    <w:rsid w:val="00BB2619"/>
    <w:rsid w:val="00C538DF"/>
    <w:rsid w:val="00CF7546"/>
    <w:rsid w:val="00D05F1D"/>
    <w:rsid w:val="00D27B5A"/>
    <w:rsid w:val="00D563A3"/>
    <w:rsid w:val="00D61109"/>
    <w:rsid w:val="00D65410"/>
    <w:rsid w:val="00D808BE"/>
    <w:rsid w:val="00DF413B"/>
    <w:rsid w:val="00E178B9"/>
    <w:rsid w:val="00E26362"/>
    <w:rsid w:val="00E41B3F"/>
    <w:rsid w:val="00E50098"/>
    <w:rsid w:val="00E82B97"/>
    <w:rsid w:val="00EB6C46"/>
    <w:rsid w:val="00EB7950"/>
    <w:rsid w:val="00F00470"/>
    <w:rsid w:val="00F16B59"/>
    <w:rsid w:val="00F3682C"/>
    <w:rsid w:val="00F8377B"/>
    <w:rsid w:val="00FC6D49"/>
    <w:rsid w:val="00FF33A5"/>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nhideWhenUsed="0" w:qFormat="1"/>
    <w:lsdException w:name="heading 2" w:qFormat="1"/>
    <w:lsdException w:name="heading 3" w:qFormat="1"/>
    <w:lsdException w:name="heading 4"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footnote text" w:qFormat="1"/>
    <w:lsdException w:name="caption"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nhideWhenUsed="0" w:qFormat="1"/>
    <w:lsdException w:name="Plain Text" w:uiPriority="0"/>
    <w:lsdException w:name="Table Grid" w:semiHidden="0"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E26362"/>
    <w:pPr>
      <w:spacing w:after="0" w:line="240" w:lineRule="auto"/>
      <w:ind w:left="714" w:hanging="357"/>
    </w:pPr>
    <w:rPr>
      <w:rFonts w:ascii="Times New Roman" w:eastAsia="MS Mincho" w:hAnsi="Times New Roman" w:cs="Times New Roman"/>
      <w:sz w:val="24"/>
      <w:szCs w:val="24"/>
      <w:lang w:eastAsia="ru-RU"/>
    </w:rPr>
  </w:style>
  <w:style w:type="paragraph" w:styleId="1">
    <w:name w:val="heading 1"/>
    <w:basedOn w:val="a"/>
    <w:next w:val="a"/>
    <w:link w:val="10"/>
    <w:uiPriority w:val="99"/>
    <w:qFormat/>
    <w:rsid w:val="00E26362"/>
    <w:pPr>
      <w:keepNext/>
      <w:spacing w:before="240" w:after="60"/>
      <w:outlineLvl w:val="0"/>
    </w:pPr>
    <w:rPr>
      <w:rFonts w:ascii="Arial" w:hAnsi="Arial"/>
      <w:b/>
      <w:bCs/>
      <w:kern w:val="32"/>
      <w:sz w:val="32"/>
      <w:szCs w:val="32"/>
    </w:rPr>
  </w:style>
  <w:style w:type="paragraph" w:styleId="2">
    <w:name w:val="heading 2"/>
    <w:basedOn w:val="a"/>
    <w:next w:val="a"/>
    <w:link w:val="20"/>
    <w:uiPriority w:val="99"/>
    <w:qFormat/>
    <w:rsid w:val="00E26362"/>
    <w:pPr>
      <w:keepNext/>
      <w:spacing w:before="240" w:after="60"/>
      <w:outlineLvl w:val="1"/>
    </w:pPr>
    <w:rPr>
      <w:rFonts w:ascii="Arial" w:hAnsi="Arial"/>
      <w:b/>
      <w:bCs/>
      <w:i/>
      <w:iCs/>
      <w:sz w:val="28"/>
      <w:szCs w:val="28"/>
    </w:rPr>
  </w:style>
  <w:style w:type="paragraph" w:styleId="3">
    <w:name w:val="heading 3"/>
    <w:basedOn w:val="a"/>
    <w:next w:val="a"/>
    <w:link w:val="30"/>
    <w:uiPriority w:val="99"/>
    <w:qFormat/>
    <w:rsid w:val="00E26362"/>
    <w:pPr>
      <w:keepNext/>
      <w:spacing w:before="240" w:after="60"/>
      <w:outlineLvl w:val="2"/>
    </w:pPr>
    <w:rPr>
      <w:rFonts w:ascii="Arial" w:hAnsi="Arial"/>
      <w:b/>
      <w:bCs/>
      <w:sz w:val="26"/>
      <w:szCs w:val="26"/>
    </w:rPr>
  </w:style>
  <w:style w:type="paragraph" w:styleId="4">
    <w:name w:val="heading 4"/>
    <w:basedOn w:val="3"/>
    <w:next w:val="a"/>
    <w:link w:val="40"/>
    <w:uiPriority w:val="99"/>
    <w:qFormat/>
    <w:rsid w:val="00E26362"/>
    <w:pPr>
      <w:keepLines/>
      <w:autoSpaceDE w:val="0"/>
      <w:autoSpaceDN w:val="0"/>
      <w:adjustRightInd w:val="0"/>
      <w:spacing w:after="240" w:line="360" w:lineRule="auto"/>
      <w:jc w:val="center"/>
      <w:outlineLvl w:val="3"/>
    </w:pPr>
    <w:rPr>
      <w:rFonts w:ascii="Times New Roman" w:hAnsi="Times New Roman"/>
      <w:sz w:val="24"/>
      <w:szCs w:val="24"/>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9"/>
    <w:rsid w:val="00E26362"/>
    <w:rPr>
      <w:rFonts w:ascii="Arial" w:eastAsia="MS Mincho" w:hAnsi="Arial" w:cs="Times New Roman"/>
      <w:b/>
      <w:bCs/>
      <w:kern w:val="32"/>
      <w:sz w:val="32"/>
      <w:szCs w:val="32"/>
      <w:lang w:eastAsia="ru-RU"/>
    </w:rPr>
  </w:style>
  <w:style w:type="character" w:customStyle="1" w:styleId="20">
    <w:name w:val="Заголовок 2 Знак"/>
    <w:basedOn w:val="a0"/>
    <w:link w:val="2"/>
    <w:uiPriority w:val="99"/>
    <w:rsid w:val="00E26362"/>
    <w:rPr>
      <w:rFonts w:ascii="Arial" w:eastAsia="MS Mincho" w:hAnsi="Arial" w:cs="Times New Roman"/>
      <w:b/>
      <w:bCs/>
      <w:i/>
      <w:iCs/>
      <w:sz w:val="28"/>
      <w:szCs w:val="28"/>
      <w:lang w:eastAsia="ru-RU"/>
    </w:rPr>
  </w:style>
  <w:style w:type="character" w:customStyle="1" w:styleId="30">
    <w:name w:val="Заголовок 3 Знак"/>
    <w:basedOn w:val="a0"/>
    <w:link w:val="3"/>
    <w:uiPriority w:val="99"/>
    <w:rsid w:val="00E26362"/>
    <w:rPr>
      <w:rFonts w:ascii="Arial" w:eastAsia="MS Mincho" w:hAnsi="Arial" w:cs="Times New Roman"/>
      <w:b/>
      <w:bCs/>
      <w:sz w:val="26"/>
      <w:szCs w:val="26"/>
      <w:lang w:eastAsia="ru-RU"/>
    </w:rPr>
  </w:style>
  <w:style w:type="character" w:customStyle="1" w:styleId="40">
    <w:name w:val="Заголовок 4 Знак"/>
    <w:basedOn w:val="a0"/>
    <w:link w:val="4"/>
    <w:uiPriority w:val="99"/>
    <w:rsid w:val="00E26362"/>
    <w:rPr>
      <w:rFonts w:ascii="Times New Roman" w:eastAsia="MS Mincho" w:hAnsi="Times New Roman" w:cs="Times New Roman"/>
      <w:b/>
      <w:bCs/>
      <w:sz w:val="24"/>
      <w:szCs w:val="24"/>
      <w:lang w:eastAsia="ru-RU"/>
    </w:rPr>
  </w:style>
  <w:style w:type="paragraph" w:styleId="a3">
    <w:name w:val="Body Text"/>
    <w:basedOn w:val="a"/>
    <w:link w:val="a4"/>
    <w:uiPriority w:val="99"/>
    <w:rsid w:val="00E26362"/>
    <w:rPr>
      <w:sz w:val="28"/>
    </w:rPr>
  </w:style>
  <w:style w:type="character" w:customStyle="1" w:styleId="a4">
    <w:name w:val="Основной текст Знак"/>
    <w:basedOn w:val="a0"/>
    <w:link w:val="a3"/>
    <w:uiPriority w:val="99"/>
    <w:rsid w:val="00E26362"/>
    <w:rPr>
      <w:rFonts w:ascii="Times New Roman" w:eastAsia="MS Mincho" w:hAnsi="Times New Roman" w:cs="Times New Roman"/>
      <w:sz w:val="28"/>
      <w:szCs w:val="24"/>
      <w:lang w:eastAsia="ru-RU"/>
    </w:rPr>
  </w:style>
  <w:style w:type="paragraph" w:styleId="21">
    <w:name w:val="Body Text 2"/>
    <w:basedOn w:val="a"/>
    <w:link w:val="22"/>
    <w:uiPriority w:val="99"/>
    <w:rsid w:val="00E26362"/>
    <w:pPr>
      <w:ind w:right="-57"/>
      <w:jc w:val="both"/>
    </w:pPr>
    <w:rPr>
      <w:sz w:val="28"/>
    </w:rPr>
  </w:style>
  <w:style w:type="character" w:customStyle="1" w:styleId="22">
    <w:name w:val="Основной текст 2 Знак"/>
    <w:basedOn w:val="a0"/>
    <w:link w:val="21"/>
    <w:uiPriority w:val="99"/>
    <w:rsid w:val="00E26362"/>
    <w:rPr>
      <w:rFonts w:ascii="Times New Roman" w:eastAsia="MS Mincho" w:hAnsi="Times New Roman" w:cs="Times New Roman"/>
      <w:sz w:val="28"/>
      <w:szCs w:val="24"/>
      <w:lang w:eastAsia="ru-RU"/>
    </w:rPr>
  </w:style>
  <w:style w:type="character" w:customStyle="1" w:styleId="blk">
    <w:name w:val="blk"/>
    <w:uiPriority w:val="99"/>
    <w:rsid w:val="00E26362"/>
  </w:style>
  <w:style w:type="paragraph" w:styleId="a5">
    <w:name w:val="footer"/>
    <w:aliases w:val="Нижний колонтитул Знак Знак Знак,Нижний колонтитул1,Нижний колонтитул Знак Знак"/>
    <w:basedOn w:val="a"/>
    <w:link w:val="a6"/>
    <w:uiPriority w:val="99"/>
    <w:rsid w:val="00E26362"/>
    <w:pPr>
      <w:tabs>
        <w:tab w:val="center" w:pos="4677"/>
        <w:tab w:val="right" w:pos="9355"/>
      </w:tabs>
      <w:spacing w:before="120" w:after="120"/>
    </w:pPr>
  </w:style>
  <w:style w:type="character" w:customStyle="1" w:styleId="a6">
    <w:name w:val="Нижний колонтитул Знак"/>
    <w:aliases w:val="Нижний колонтитул Знак Знак Знак Знак,Нижний колонтитул1 Знак,Нижний колонтитул Знак Знак Знак1"/>
    <w:basedOn w:val="a0"/>
    <w:link w:val="a5"/>
    <w:uiPriority w:val="99"/>
    <w:rsid w:val="00E26362"/>
    <w:rPr>
      <w:rFonts w:ascii="Times New Roman" w:eastAsia="MS Mincho" w:hAnsi="Times New Roman" w:cs="Times New Roman"/>
      <w:sz w:val="24"/>
      <w:szCs w:val="24"/>
      <w:lang w:eastAsia="ru-RU"/>
    </w:rPr>
  </w:style>
  <w:style w:type="character" w:styleId="a7">
    <w:name w:val="page number"/>
    <w:basedOn w:val="a0"/>
    <w:uiPriority w:val="99"/>
    <w:rsid w:val="00E26362"/>
    <w:rPr>
      <w:rFonts w:cs="Times New Roman"/>
    </w:rPr>
  </w:style>
  <w:style w:type="paragraph" w:styleId="a8">
    <w:name w:val="Normal (Web)"/>
    <w:basedOn w:val="a"/>
    <w:uiPriority w:val="99"/>
    <w:rsid w:val="00E26362"/>
    <w:pPr>
      <w:widowControl w:val="0"/>
    </w:pPr>
    <w:rPr>
      <w:lang w:val="en-US" w:eastAsia="nl-NL"/>
    </w:rPr>
  </w:style>
  <w:style w:type="paragraph" w:styleId="a9">
    <w:name w:val="footnote text"/>
    <w:aliases w:val="Знак6,Текст сноски1,Текст сноски Знак Знак1,Текст сноски Знак1,Текст сноски Знак Знак Знак Знак Знак,Текст сноски Знак Знак Знак Знак Знак Знак,Текст сноски Знак Знак Знак Знак Знак Знак Знак Знак Знак Знак Знак Знак Знак Зн,Текст сноски-FN"/>
    <w:basedOn w:val="a"/>
    <w:link w:val="aa"/>
    <w:uiPriority w:val="99"/>
    <w:qFormat/>
    <w:rsid w:val="00E26362"/>
    <w:rPr>
      <w:sz w:val="20"/>
      <w:szCs w:val="20"/>
      <w:lang w:val="en-US"/>
    </w:rPr>
  </w:style>
  <w:style w:type="character" w:customStyle="1" w:styleId="aa">
    <w:name w:val="Текст сноски Знак"/>
    <w:aliases w:val="Знак6 Знак,Текст сноски1 Знак,Текст сноски Знак Знак1 Знак,Текст сноски Знак1 Знак,Текст сноски Знак Знак Знак Знак Знак Знак1,Текст сноски Знак Знак Знак Знак Знак Знак Знак,Текст сноски-FN Знак"/>
    <w:basedOn w:val="a0"/>
    <w:link w:val="a9"/>
    <w:uiPriority w:val="99"/>
    <w:rsid w:val="00E26362"/>
    <w:rPr>
      <w:rFonts w:ascii="Times New Roman" w:eastAsia="MS Mincho" w:hAnsi="Times New Roman" w:cs="Times New Roman"/>
      <w:sz w:val="20"/>
      <w:szCs w:val="20"/>
      <w:lang w:val="en-US" w:eastAsia="ru-RU"/>
    </w:rPr>
  </w:style>
  <w:style w:type="character" w:customStyle="1" w:styleId="FootnoteTextChar">
    <w:name w:val="Footnote Text Char"/>
    <w:basedOn w:val="a0"/>
    <w:uiPriority w:val="99"/>
    <w:locked/>
    <w:rsid w:val="00E26362"/>
    <w:rPr>
      <w:rFonts w:ascii="Times New Roman" w:hAnsi="Times New Roman" w:cs="Times New Roman"/>
      <w:sz w:val="20"/>
      <w:lang w:eastAsia="ru-RU"/>
    </w:rPr>
  </w:style>
  <w:style w:type="character" w:styleId="ab">
    <w:name w:val="footnote reference"/>
    <w:aliases w:val="Знак сноски-FN,Ciae niinee-FN,AЗнак сноски зел"/>
    <w:basedOn w:val="a0"/>
    <w:uiPriority w:val="99"/>
    <w:rsid w:val="00E26362"/>
    <w:rPr>
      <w:rFonts w:cs="Times New Roman"/>
      <w:vertAlign w:val="superscript"/>
    </w:rPr>
  </w:style>
  <w:style w:type="paragraph" w:styleId="23">
    <w:name w:val="List 2"/>
    <w:basedOn w:val="a"/>
    <w:uiPriority w:val="99"/>
    <w:rsid w:val="00E26362"/>
    <w:pPr>
      <w:spacing w:before="120" w:after="120"/>
      <w:ind w:left="720" w:hanging="360"/>
      <w:jc w:val="both"/>
    </w:pPr>
    <w:rPr>
      <w:rFonts w:ascii="Arial" w:eastAsia="Batang" w:hAnsi="Arial"/>
      <w:sz w:val="20"/>
      <w:lang w:eastAsia="ko-KR"/>
    </w:rPr>
  </w:style>
  <w:style w:type="character" w:styleId="ac">
    <w:name w:val="Hyperlink"/>
    <w:basedOn w:val="a0"/>
    <w:uiPriority w:val="99"/>
    <w:rsid w:val="00E26362"/>
    <w:rPr>
      <w:rFonts w:cs="Times New Roman"/>
      <w:color w:val="0000FF"/>
      <w:u w:val="single"/>
    </w:rPr>
  </w:style>
  <w:style w:type="paragraph" w:styleId="11">
    <w:name w:val="toc 1"/>
    <w:basedOn w:val="a"/>
    <w:next w:val="a"/>
    <w:autoRedefine/>
    <w:uiPriority w:val="99"/>
    <w:rsid w:val="00E26362"/>
    <w:pPr>
      <w:spacing w:before="240" w:after="120"/>
    </w:pPr>
    <w:rPr>
      <w:rFonts w:ascii="Calibri" w:hAnsi="Calibri" w:cs="Calibri"/>
      <w:b/>
      <w:bCs/>
      <w:sz w:val="20"/>
      <w:szCs w:val="20"/>
    </w:rPr>
  </w:style>
  <w:style w:type="paragraph" w:styleId="24">
    <w:name w:val="toc 2"/>
    <w:basedOn w:val="a"/>
    <w:next w:val="a"/>
    <w:autoRedefine/>
    <w:uiPriority w:val="99"/>
    <w:rsid w:val="00E26362"/>
    <w:pPr>
      <w:spacing w:before="120"/>
      <w:ind w:left="240"/>
    </w:pPr>
    <w:rPr>
      <w:rFonts w:ascii="Calibri" w:hAnsi="Calibri" w:cs="Calibri"/>
      <w:i/>
      <w:iCs/>
      <w:sz w:val="20"/>
      <w:szCs w:val="20"/>
    </w:rPr>
  </w:style>
  <w:style w:type="paragraph" w:styleId="31">
    <w:name w:val="toc 3"/>
    <w:basedOn w:val="a"/>
    <w:next w:val="a"/>
    <w:autoRedefine/>
    <w:uiPriority w:val="99"/>
    <w:rsid w:val="00E26362"/>
    <w:pPr>
      <w:ind w:left="480"/>
    </w:pPr>
    <w:rPr>
      <w:sz w:val="28"/>
      <w:szCs w:val="28"/>
    </w:rPr>
  </w:style>
  <w:style w:type="paragraph" w:styleId="ad">
    <w:name w:val="List Paragraph"/>
    <w:basedOn w:val="a"/>
    <w:uiPriority w:val="99"/>
    <w:qFormat/>
    <w:rsid w:val="00E26362"/>
    <w:pPr>
      <w:spacing w:before="120" w:after="120"/>
      <w:ind w:left="708"/>
    </w:pPr>
  </w:style>
  <w:style w:type="character" w:styleId="ae">
    <w:name w:val="Emphasis"/>
    <w:basedOn w:val="a0"/>
    <w:uiPriority w:val="99"/>
    <w:qFormat/>
    <w:rsid w:val="00E26362"/>
    <w:rPr>
      <w:rFonts w:cs="Times New Roman"/>
      <w:i/>
    </w:rPr>
  </w:style>
  <w:style w:type="paragraph" w:styleId="af">
    <w:name w:val="Balloon Text"/>
    <w:basedOn w:val="a"/>
    <w:link w:val="af0"/>
    <w:uiPriority w:val="99"/>
    <w:rsid w:val="00E26362"/>
    <w:rPr>
      <w:rFonts w:ascii="Segoe UI" w:hAnsi="Segoe UI"/>
      <w:sz w:val="18"/>
      <w:szCs w:val="18"/>
    </w:rPr>
  </w:style>
  <w:style w:type="character" w:customStyle="1" w:styleId="af0">
    <w:name w:val="Текст выноски Знак"/>
    <w:basedOn w:val="a0"/>
    <w:link w:val="af"/>
    <w:uiPriority w:val="99"/>
    <w:rsid w:val="00E26362"/>
    <w:rPr>
      <w:rFonts w:ascii="Segoe UI" w:eastAsia="MS Mincho" w:hAnsi="Segoe UI" w:cs="Times New Roman"/>
      <w:sz w:val="18"/>
      <w:szCs w:val="18"/>
      <w:lang w:eastAsia="ru-RU"/>
    </w:rPr>
  </w:style>
  <w:style w:type="paragraph" w:customStyle="1" w:styleId="ConsPlusNormal">
    <w:name w:val="ConsPlusNormal"/>
    <w:uiPriority w:val="99"/>
    <w:rsid w:val="00E26362"/>
    <w:pPr>
      <w:widowControl w:val="0"/>
      <w:autoSpaceDE w:val="0"/>
      <w:autoSpaceDN w:val="0"/>
      <w:adjustRightInd w:val="0"/>
      <w:spacing w:after="0" w:line="240" w:lineRule="auto"/>
      <w:ind w:left="714" w:hanging="357"/>
    </w:pPr>
    <w:rPr>
      <w:rFonts w:ascii="Arial" w:eastAsia="MS Mincho" w:hAnsi="Arial" w:cs="Arial"/>
      <w:sz w:val="20"/>
      <w:szCs w:val="20"/>
      <w:lang w:eastAsia="ru-RU"/>
    </w:rPr>
  </w:style>
  <w:style w:type="paragraph" w:styleId="af1">
    <w:name w:val="header"/>
    <w:basedOn w:val="a"/>
    <w:link w:val="af2"/>
    <w:uiPriority w:val="99"/>
    <w:rsid w:val="00E26362"/>
    <w:pPr>
      <w:tabs>
        <w:tab w:val="center" w:pos="4677"/>
        <w:tab w:val="right" w:pos="9355"/>
      </w:tabs>
    </w:pPr>
  </w:style>
  <w:style w:type="character" w:customStyle="1" w:styleId="af2">
    <w:name w:val="Верхний колонтитул Знак"/>
    <w:basedOn w:val="a0"/>
    <w:link w:val="af1"/>
    <w:uiPriority w:val="99"/>
    <w:rsid w:val="00E26362"/>
    <w:rPr>
      <w:rFonts w:ascii="Times New Roman" w:eastAsia="MS Mincho" w:hAnsi="Times New Roman" w:cs="Times New Roman"/>
      <w:sz w:val="24"/>
      <w:szCs w:val="24"/>
      <w:lang w:eastAsia="ru-RU"/>
    </w:rPr>
  </w:style>
  <w:style w:type="character" w:customStyle="1" w:styleId="CommentTextChar">
    <w:name w:val="Comment Text Char"/>
    <w:uiPriority w:val="99"/>
    <w:locked/>
    <w:rsid w:val="00E26362"/>
    <w:rPr>
      <w:rFonts w:ascii="Times New Roman" w:hAnsi="Times New Roman"/>
      <w:sz w:val="20"/>
    </w:rPr>
  </w:style>
  <w:style w:type="paragraph" w:styleId="af3">
    <w:name w:val="annotation text"/>
    <w:basedOn w:val="a"/>
    <w:link w:val="af4"/>
    <w:uiPriority w:val="99"/>
    <w:rsid w:val="00E26362"/>
    <w:rPr>
      <w:sz w:val="20"/>
      <w:szCs w:val="20"/>
    </w:rPr>
  </w:style>
  <w:style w:type="character" w:customStyle="1" w:styleId="af4">
    <w:name w:val="Текст примечания Знак"/>
    <w:basedOn w:val="a0"/>
    <w:link w:val="af3"/>
    <w:uiPriority w:val="99"/>
    <w:rsid w:val="00E26362"/>
    <w:rPr>
      <w:rFonts w:ascii="Times New Roman" w:eastAsia="MS Mincho" w:hAnsi="Times New Roman" w:cs="Times New Roman"/>
      <w:sz w:val="20"/>
      <w:szCs w:val="20"/>
      <w:lang w:eastAsia="ru-RU"/>
    </w:rPr>
  </w:style>
  <w:style w:type="character" w:customStyle="1" w:styleId="12">
    <w:name w:val="Текст примечания Знак1"/>
    <w:basedOn w:val="a0"/>
    <w:uiPriority w:val="99"/>
    <w:rsid w:val="00E26362"/>
    <w:rPr>
      <w:rFonts w:cs="Times New Roman"/>
      <w:sz w:val="20"/>
      <w:szCs w:val="20"/>
    </w:rPr>
  </w:style>
  <w:style w:type="character" w:customStyle="1" w:styleId="CommentSubjectChar">
    <w:name w:val="Comment Subject Char"/>
    <w:uiPriority w:val="99"/>
    <w:locked/>
    <w:rsid w:val="00E26362"/>
    <w:rPr>
      <w:b/>
    </w:rPr>
  </w:style>
  <w:style w:type="paragraph" w:styleId="af5">
    <w:name w:val="annotation subject"/>
    <w:basedOn w:val="af3"/>
    <w:next w:val="af3"/>
    <w:link w:val="af6"/>
    <w:uiPriority w:val="99"/>
    <w:rsid w:val="00E26362"/>
    <w:rPr>
      <w:rFonts w:ascii="Calibri" w:hAnsi="Calibri"/>
      <w:b/>
    </w:rPr>
  </w:style>
  <w:style w:type="character" w:customStyle="1" w:styleId="af6">
    <w:name w:val="Тема примечания Знак"/>
    <w:basedOn w:val="af4"/>
    <w:link w:val="af5"/>
    <w:uiPriority w:val="99"/>
    <w:rsid w:val="00E26362"/>
    <w:rPr>
      <w:rFonts w:ascii="Calibri" w:hAnsi="Calibri"/>
      <w:b/>
    </w:rPr>
  </w:style>
  <w:style w:type="character" w:customStyle="1" w:styleId="13">
    <w:name w:val="Тема примечания Знак1"/>
    <w:basedOn w:val="12"/>
    <w:uiPriority w:val="99"/>
    <w:rsid w:val="00E26362"/>
    <w:rPr>
      <w:b/>
      <w:bCs/>
    </w:rPr>
  </w:style>
  <w:style w:type="paragraph" w:styleId="25">
    <w:name w:val="Body Text Indent 2"/>
    <w:basedOn w:val="a"/>
    <w:link w:val="26"/>
    <w:uiPriority w:val="99"/>
    <w:rsid w:val="00E26362"/>
    <w:pPr>
      <w:spacing w:after="120" w:line="480" w:lineRule="auto"/>
      <w:ind w:left="283"/>
    </w:pPr>
  </w:style>
  <w:style w:type="character" w:customStyle="1" w:styleId="26">
    <w:name w:val="Основной текст с отступом 2 Знак"/>
    <w:basedOn w:val="a0"/>
    <w:link w:val="25"/>
    <w:uiPriority w:val="99"/>
    <w:rsid w:val="00E26362"/>
    <w:rPr>
      <w:rFonts w:ascii="Times New Roman" w:eastAsia="MS Mincho" w:hAnsi="Times New Roman" w:cs="Times New Roman"/>
      <w:sz w:val="24"/>
      <w:szCs w:val="24"/>
      <w:lang w:eastAsia="ru-RU"/>
    </w:rPr>
  </w:style>
  <w:style w:type="character" w:customStyle="1" w:styleId="apple-converted-space">
    <w:name w:val="apple-converted-space"/>
    <w:uiPriority w:val="99"/>
    <w:rsid w:val="00E26362"/>
  </w:style>
  <w:style w:type="character" w:customStyle="1" w:styleId="af7">
    <w:name w:val="Цветовое выделение"/>
    <w:uiPriority w:val="99"/>
    <w:rsid w:val="00E26362"/>
    <w:rPr>
      <w:b/>
      <w:color w:val="26282F"/>
    </w:rPr>
  </w:style>
  <w:style w:type="character" w:customStyle="1" w:styleId="af8">
    <w:name w:val="Гипертекстовая ссылка"/>
    <w:uiPriority w:val="99"/>
    <w:rsid w:val="00E26362"/>
    <w:rPr>
      <w:b/>
      <w:color w:val="106BBE"/>
    </w:rPr>
  </w:style>
  <w:style w:type="character" w:customStyle="1" w:styleId="af9">
    <w:name w:val="Активная гипертекстовая ссылка"/>
    <w:uiPriority w:val="99"/>
    <w:rsid w:val="00E26362"/>
    <w:rPr>
      <w:b/>
      <w:color w:val="106BBE"/>
      <w:u w:val="single"/>
    </w:rPr>
  </w:style>
  <w:style w:type="paragraph" w:customStyle="1" w:styleId="afa">
    <w:name w:val="Внимание"/>
    <w:basedOn w:val="a"/>
    <w:next w:val="a"/>
    <w:uiPriority w:val="99"/>
    <w:rsid w:val="00E26362"/>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b">
    <w:name w:val="Внимание: криминал!!"/>
    <w:basedOn w:val="afa"/>
    <w:next w:val="a"/>
    <w:uiPriority w:val="99"/>
    <w:rsid w:val="00E26362"/>
  </w:style>
  <w:style w:type="paragraph" w:customStyle="1" w:styleId="afc">
    <w:name w:val="Внимание: недобросовестность!"/>
    <w:basedOn w:val="afa"/>
    <w:next w:val="a"/>
    <w:uiPriority w:val="99"/>
    <w:rsid w:val="00E26362"/>
  </w:style>
  <w:style w:type="character" w:customStyle="1" w:styleId="afd">
    <w:name w:val="Выделение для Базового Поиска"/>
    <w:uiPriority w:val="99"/>
    <w:rsid w:val="00E26362"/>
    <w:rPr>
      <w:b/>
      <w:color w:val="0058A9"/>
    </w:rPr>
  </w:style>
  <w:style w:type="character" w:customStyle="1" w:styleId="afe">
    <w:name w:val="Выделение для Базового Поиска (курсив)"/>
    <w:uiPriority w:val="99"/>
    <w:rsid w:val="00E26362"/>
    <w:rPr>
      <w:b/>
      <w:i/>
      <w:color w:val="0058A9"/>
    </w:rPr>
  </w:style>
  <w:style w:type="paragraph" w:customStyle="1" w:styleId="aff">
    <w:name w:val="Дочерний элемент списка"/>
    <w:basedOn w:val="a"/>
    <w:next w:val="a"/>
    <w:uiPriority w:val="99"/>
    <w:rsid w:val="00E26362"/>
    <w:pPr>
      <w:widowControl w:val="0"/>
      <w:autoSpaceDE w:val="0"/>
      <w:autoSpaceDN w:val="0"/>
      <w:adjustRightInd w:val="0"/>
      <w:spacing w:line="360" w:lineRule="auto"/>
      <w:jc w:val="both"/>
    </w:pPr>
    <w:rPr>
      <w:color w:val="868381"/>
      <w:sz w:val="20"/>
      <w:szCs w:val="20"/>
    </w:rPr>
  </w:style>
  <w:style w:type="paragraph" w:customStyle="1" w:styleId="aff0">
    <w:name w:val="Основное меню (преемственное)"/>
    <w:basedOn w:val="a"/>
    <w:next w:val="a"/>
    <w:uiPriority w:val="99"/>
    <w:rsid w:val="00E26362"/>
    <w:pPr>
      <w:widowControl w:val="0"/>
      <w:autoSpaceDE w:val="0"/>
      <w:autoSpaceDN w:val="0"/>
      <w:adjustRightInd w:val="0"/>
      <w:spacing w:line="360" w:lineRule="auto"/>
      <w:ind w:firstLine="720"/>
      <w:jc w:val="both"/>
    </w:pPr>
    <w:rPr>
      <w:rFonts w:ascii="Verdana" w:hAnsi="Verdana" w:cs="Verdana"/>
      <w:sz w:val="22"/>
      <w:szCs w:val="22"/>
    </w:rPr>
  </w:style>
  <w:style w:type="paragraph" w:customStyle="1" w:styleId="14">
    <w:name w:val="Заголовок1"/>
    <w:basedOn w:val="aff0"/>
    <w:next w:val="a"/>
    <w:uiPriority w:val="99"/>
    <w:rsid w:val="00E26362"/>
    <w:rPr>
      <w:b/>
      <w:bCs/>
      <w:color w:val="0058A9"/>
      <w:shd w:val="clear" w:color="auto" w:fill="ECE9D8"/>
    </w:rPr>
  </w:style>
  <w:style w:type="paragraph" w:customStyle="1" w:styleId="aff1">
    <w:name w:val="Заголовок группы контролов"/>
    <w:basedOn w:val="a"/>
    <w:next w:val="a"/>
    <w:uiPriority w:val="99"/>
    <w:rsid w:val="00E26362"/>
    <w:pPr>
      <w:widowControl w:val="0"/>
      <w:autoSpaceDE w:val="0"/>
      <w:autoSpaceDN w:val="0"/>
      <w:adjustRightInd w:val="0"/>
      <w:spacing w:line="360" w:lineRule="auto"/>
      <w:ind w:firstLine="720"/>
      <w:jc w:val="both"/>
    </w:pPr>
    <w:rPr>
      <w:b/>
      <w:bCs/>
      <w:color w:val="000000"/>
    </w:rPr>
  </w:style>
  <w:style w:type="paragraph" w:customStyle="1" w:styleId="aff2">
    <w:name w:val="Заголовок для информации об изменениях"/>
    <w:basedOn w:val="1"/>
    <w:next w:val="a"/>
    <w:uiPriority w:val="99"/>
    <w:rsid w:val="00E26362"/>
    <w:pPr>
      <w:keepLines/>
      <w:autoSpaceDE w:val="0"/>
      <w:autoSpaceDN w:val="0"/>
      <w:adjustRightInd w:val="0"/>
      <w:spacing w:before="0" w:after="240" w:line="360" w:lineRule="auto"/>
      <w:jc w:val="center"/>
      <w:outlineLvl w:val="9"/>
    </w:pPr>
    <w:rPr>
      <w:rFonts w:ascii="Times New Roman" w:hAnsi="Times New Roman"/>
      <w:b w:val="0"/>
      <w:bCs w:val="0"/>
      <w:kern w:val="0"/>
      <w:sz w:val="18"/>
      <w:szCs w:val="18"/>
      <w:shd w:val="clear" w:color="auto" w:fill="FFFFFF"/>
    </w:rPr>
  </w:style>
  <w:style w:type="paragraph" w:customStyle="1" w:styleId="aff3">
    <w:name w:val="Заголовок распахивающейся части диалога"/>
    <w:basedOn w:val="a"/>
    <w:next w:val="a"/>
    <w:uiPriority w:val="99"/>
    <w:rsid w:val="00E26362"/>
    <w:pPr>
      <w:widowControl w:val="0"/>
      <w:autoSpaceDE w:val="0"/>
      <w:autoSpaceDN w:val="0"/>
      <w:adjustRightInd w:val="0"/>
      <w:spacing w:line="360" w:lineRule="auto"/>
      <w:ind w:firstLine="720"/>
      <w:jc w:val="both"/>
    </w:pPr>
    <w:rPr>
      <w:i/>
      <w:iCs/>
      <w:color w:val="000080"/>
      <w:sz w:val="22"/>
      <w:szCs w:val="22"/>
    </w:rPr>
  </w:style>
  <w:style w:type="character" w:customStyle="1" w:styleId="aff4">
    <w:name w:val="Заголовок своего сообщения"/>
    <w:uiPriority w:val="99"/>
    <w:rsid w:val="00E26362"/>
    <w:rPr>
      <w:b/>
      <w:color w:val="26282F"/>
    </w:rPr>
  </w:style>
  <w:style w:type="paragraph" w:customStyle="1" w:styleId="aff5">
    <w:name w:val="Заголовок статьи"/>
    <w:basedOn w:val="a"/>
    <w:next w:val="a"/>
    <w:uiPriority w:val="99"/>
    <w:rsid w:val="00E26362"/>
    <w:pPr>
      <w:widowControl w:val="0"/>
      <w:autoSpaceDE w:val="0"/>
      <w:autoSpaceDN w:val="0"/>
      <w:adjustRightInd w:val="0"/>
      <w:spacing w:line="360" w:lineRule="auto"/>
      <w:ind w:left="1612" w:hanging="892"/>
      <w:jc w:val="both"/>
    </w:pPr>
  </w:style>
  <w:style w:type="character" w:customStyle="1" w:styleId="aff6">
    <w:name w:val="Заголовок чужого сообщения"/>
    <w:uiPriority w:val="99"/>
    <w:rsid w:val="00E26362"/>
    <w:rPr>
      <w:b/>
      <w:color w:val="FF0000"/>
    </w:rPr>
  </w:style>
  <w:style w:type="paragraph" w:customStyle="1" w:styleId="aff7">
    <w:name w:val="Заголовок ЭР (левое окно)"/>
    <w:basedOn w:val="a"/>
    <w:next w:val="a"/>
    <w:uiPriority w:val="99"/>
    <w:rsid w:val="00E26362"/>
    <w:pPr>
      <w:widowControl w:val="0"/>
      <w:autoSpaceDE w:val="0"/>
      <w:autoSpaceDN w:val="0"/>
      <w:adjustRightInd w:val="0"/>
      <w:spacing w:before="300" w:after="250" w:line="360" w:lineRule="auto"/>
      <w:jc w:val="center"/>
    </w:pPr>
    <w:rPr>
      <w:b/>
      <w:bCs/>
      <w:color w:val="26282F"/>
      <w:sz w:val="26"/>
      <w:szCs w:val="26"/>
    </w:rPr>
  </w:style>
  <w:style w:type="paragraph" w:customStyle="1" w:styleId="aff8">
    <w:name w:val="Заголовок ЭР (правое окно)"/>
    <w:basedOn w:val="aff7"/>
    <w:next w:val="a"/>
    <w:uiPriority w:val="99"/>
    <w:rsid w:val="00E26362"/>
    <w:pPr>
      <w:spacing w:after="0"/>
      <w:jc w:val="left"/>
    </w:pPr>
  </w:style>
  <w:style w:type="paragraph" w:customStyle="1" w:styleId="aff9">
    <w:name w:val="Интерактивный заголовок"/>
    <w:basedOn w:val="14"/>
    <w:next w:val="a"/>
    <w:uiPriority w:val="99"/>
    <w:rsid w:val="00E26362"/>
    <w:rPr>
      <w:u w:val="single"/>
    </w:rPr>
  </w:style>
  <w:style w:type="paragraph" w:customStyle="1" w:styleId="affa">
    <w:name w:val="Текст информации об изменениях"/>
    <w:basedOn w:val="a"/>
    <w:next w:val="a"/>
    <w:uiPriority w:val="99"/>
    <w:rsid w:val="00E26362"/>
    <w:pPr>
      <w:widowControl w:val="0"/>
      <w:autoSpaceDE w:val="0"/>
      <w:autoSpaceDN w:val="0"/>
      <w:adjustRightInd w:val="0"/>
      <w:spacing w:line="360" w:lineRule="auto"/>
      <w:ind w:firstLine="720"/>
      <w:jc w:val="both"/>
    </w:pPr>
    <w:rPr>
      <w:color w:val="353842"/>
      <w:sz w:val="18"/>
      <w:szCs w:val="18"/>
    </w:rPr>
  </w:style>
  <w:style w:type="paragraph" w:customStyle="1" w:styleId="affb">
    <w:name w:val="Информация об изменениях"/>
    <w:basedOn w:val="affa"/>
    <w:next w:val="a"/>
    <w:uiPriority w:val="99"/>
    <w:rsid w:val="00E26362"/>
    <w:pPr>
      <w:spacing w:before="180"/>
      <w:ind w:left="360" w:right="360" w:firstLine="0"/>
    </w:pPr>
    <w:rPr>
      <w:shd w:val="clear" w:color="auto" w:fill="EAEFED"/>
    </w:rPr>
  </w:style>
  <w:style w:type="paragraph" w:customStyle="1" w:styleId="affc">
    <w:name w:val="Текст (справка)"/>
    <w:basedOn w:val="a"/>
    <w:next w:val="a"/>
    <w:uiPriority w:val="99"/>
    <w:rsid w:val="00E26362"/>
    <w:pPr>
      <w:widowControl w:val="0"/>
      <w:autoSpaceDE w:val="0"/>
      <w:autoSpaceDN w:val="0"/>
      <w:adjustRightInd w:val="0"/>
      <w:spacing w:line="360" w:lineRule="auto"/>
      <w:ind w:left="170" w:right="170"/>
    </w:pPr>
  </w:style>
  <w:style w:type="paragraph" w:customStyle="1" w:styleId="affd">
    <w:name w:val="Комментарий"/>
    <w:basedOn w:val="affc"/>
    <w:next w:val="a"/>
    <w:uiPriority w:val="99"/>
    <w:rsid w:val="00E26362"/>
    <w:pPr>
      <w:spacing w:before="75"/>
      <w:ind w:right="0"/>
      <w:jc w:val="both"/>
    </w:pPr>
    <w:rPr>
      <w:color w:val="353842"/>
      <w:shd w:val="clear" w:color="auto" w:fill="F0F0F0"/>
    </w:rPr>
  </w:style>
  <w:style w:type="paragraph" w:customStyle="1" w:styleId="affe">
    <w:name w:val="Информация об изменениях документа"/>
    <w:basedOn w:val="affd"/>
    <w:next w:val="a"/>
    <w:uiPriority w:val="99"/>
    <w:rsid w:val="00E26362"/>
    <w:rPr>
      <w:i/>
      <w:iCs/>
    </w:rPr>
  </w:style>
  <w:style w:type="paragraph" w:customStyle="1" w:styleId="afff">
    <w:name w:val="Текст (лев. подпись)"/>
    <w:basedOn w:val="a"/>
    <w:next w:val="a"/>
    <w:uiPriority w:val="99"/>
    <w:rsid w:val="00E26362"/>
    <w:pPr>
      <w:widowControl w:val="0"/>
      <w:autoSpaceDE w:val="0"/>
      <w:autoSpaceDN w:val="0"/>
      <w:adjustRightInd w:val="0"/>
      <w:spacing w:line="360" w:lineRule="auto"/>
    </w:pPr>
  </w:style>
  <w:style w:type="paragraph" w:customStyle="1" w:styleId="afff0">
    <w:name w:val="Колонтитул (левый)"/>
    <w:basedOn w:val="afff"/>
    <w:next w:val="a"/>
    <w:uiPriority w:val="99"/>
    <w:rsid w:val="00E26362"/>
    <w:rPr>
      <w:sz w:val="14"/>
      <w:szCs w:val="14"/>
    </w:rPr>
  </w:style>
  <w:style w:type="paragraph" w:customStyle="1" w:styleId="afff1">
    <w:name w:val="Текст (прав. подпись)"/>
    <w:basedOn w:val="a"/>
    <w:next w:val="a"/>
    <w:uiPriority w:val="99"/>
    <w:rsid w:val="00E26362"/>
    <w:pPr>
      <w:widowControl w:val="0"/>
      <w:autoSpaceDE w:val="0"/>
      <w:autoSpaceDN w:val="0"/>
      <w:adjustRightInd w:val="0"/>
      <w:spacing w:line="360" w:lineRule="auto"/>
      <w:jc w:val="right"/>
    </w:pPr>
  </w:style>
  <w:style w:type="paragraph" w:customStyle="1" w:styleId="afff2">
    <w:name w:val="Колонтитул (правый)"/>
    <w:basedOn w:val="afff1"/>
    <w:next w:val="a"/>
    <w:uiPriority w:val="99"/>
    <w:rsid w:val="00E26362"/>
    <w:rPr>
      <w:sz w:val="14"/>
      <w:szCs w:val="14"/>
    </w:rPr>
  </w:style>
  <w:style w:type="paragraph" w:customStyle="1" w:styleId="afff3">
    <w:name w:val="Комментарий пользователя"/>
    <w:basedOn w:val="affd"/>
    <w:next w:val="a"/>
    <w:uiPriority w:val="99"/>
    <w:rsid w:val="00E26362"/>
    <w:pPr>
      <w:jc w:val="left"/>
    </w:pPr>
    <w:rPr>
      <w:shd w:val="clear" w:color="auto" w:fill="FFDFE0"/>
    </w:rPr>
  </w:style>
  <w:style w:type="paragraph" w:customStyle="1" w:styleId="afff4">
    <w:name w:val="Куда обратиться?"/>
    <w:basedOn w:val="afa"/>
    <w:next w:val="a"/>
    <w:uiPriority w:val="99"/>
    <w:rsid w:val="00E26362"/>
  </w:style>
  <w:style w:type="paragraph" w:customStyle="1" w:styleId="afff5">
    <w:name w:val="Моноширинный"/>
    <w:basedOn w:val="a"/>
    <w:next w:val="a"/>
    <w:uiPriority w:val="99"/>
    <w:rsid w:val="00E26362"/>
    <w:pPr>
      <w:widowControl w:val="0"/>
      <w:autoSpaceDE w:val="0"/>
      <w:autoSpaceDN w:val="0"/>
      <w:adjustRightInd w:val="0"/>
      <w:spacing w:line="360" w:lineRule="auto"/>
    </w:pPr>
    <w:rPr>
      <w:rFonts w:ascii="Courier New" w:hAnsi="Courier New" w:cs="Courier New"/>
    </w:rPr>
  </w:style>
  <w:style w:type="character" w:customStyle="1" w:styleId="afff6">
    <w:name w:val="Найденные слова"/>
    <w:uiPriority w:val="99"/>
    <w:rsid w:val="00E26362"/>
    <w:rPr>
      <w:b/>
      <w:color w:val="26282F"/>
      <w:shd w:val="clear" w:color="auto" w:fill="FFF580"/>
    </w:rPr>
  </w:style>
  <w:style w:type="paragraph" w:customStyle="1" w:styleId="afff7">
    <w:name w:val="Напишите нам"/>
    <w:basedOn w:val="a"/>
    <w:next w:val="a"/>
    <w:uiPriority w:val="99"/>
    <w:rsid w:val="00E26362"/>
    <w:pPr>
      <w:widowControl w:val="0"/>
      <w:autoSpaceDE w:val="0"/>
      <w:autoSpaceDN w:val="0"/>
      <w:adjustRightInd w:val="0"/>
      <w:spacing w:before="90" w:after="90" w:line="360" w:lineRule="auto"/>
      <w:ind w:left="180" w:right="180"/>
      <w:jc w:val="both"/>
    </w:pPr>
    <w:rPr>
      <w:sz w:val="20"/>
      <w:szCs w:val="20"/>
      <w:shd w:val="clear" w:color="auto" w:fill="EFFFAD"/>
    </w:rPr>
  </w:style>
  <w:style w:type="character" w:customStyle="1" w:styleId="afff8">
    <w:name w:val="Не вступил в силу"/>
    <w:uiPriority w:val="99"/>
    <w:rsid w:val="00E26362"/>
    <w:rPr>
      <w:b/>
      <w:color w:val="000000"/>
      <w:shd w:val="clear" w:color="auto" w:fill="D8EDE8"/>
    </w:rPr>
  </w:style>
  <w:style w:type="paragraph" w:customStyle="1" w:styleId="afff9">
    <w:name w:val="Необходимые документы"/>
    <w:basedOn w:val="afa"/>
    <w:next w:val="a"/>
    <w:uiPriority w:val="99"/>
    <w:rsid w:val="00E26362"/>
    <w:pPr>
      <w:ind w:firstLine="118"/>
    </w:pPr>
  </w:style>
  <w:style w:type="paragraph" w:customStyle="1" w:styleId="afffa">
    <w:name w:val="Нормальный (таблица)"/>
    <w:basedOn w:val="a"/>
    <w:next w:val="a"/>
    <w:uiPriority w:val="99"/>
    <w:rsid w:val="00E26362"/>
    <w:pPr>
      <w:widowControl w:val="0"/>
      <w:autoSpaceDE w:val="0"/>
      <w:autoSpaceDN w:val="0"/>
      <w:adjustRightInd w:val="0"/>
      <w:spacing w:line="360" w:lineRule="auto"/>
      <w:jc w:val="both"/>
    </w:pPr>
  </w:style>
  <w:style w:type="paragraph" w:customStyle="1" w:styleId="afffb">
    <w:name w:val="Таблицы (моноширинный)"/>
    <w:basedOn w:val="a"/>
    <w:next w:val="a"/>
    <w:uiPriority w:val="99"/>
    <w:rsid w:val="00E26362"/>
    <w:pPr>
      <w:widowControl w:val="0"/>
      <w:autoSpaceDE w:val="0"/>
      <w:autoSpaceDN w:val="0"/>
      <w:adjustRightInd w:val="0"/>
      <w:spacing w:line="360" w:lineRule="auto"/>
    </w:pPr>
    <w:rPr>
      <w:rFonts w:ascii="Courier New" w:hAnsi="Courier New" w:cs="Courier New"/>
    </w:rPr>
  </w:style>
  <w:style w:type="paragraph" w:customStyle="1" w:styleId="afffc">
    <w:name w:val="Оглавление"/>
    <w:basedOn w:val="afffb"/>
    <w:next w:val="a"/>
    <w:uiPriority w:val="99"/>
    <w:rsid w:val="00E26362"/>
    <w:pPr>
      <w:ind w:left="140"/>
    </w:pPr>
  </w:style>
  <w:style w:type="character" w:customStyle="1" w:styleId="afffd">
    <w:name w:val="Опечатки"/>
    <w:uiPriority w:val="99"/>
    <w:rsid w:val="00E26362"/>
    <w:rPr>
      <w:color w:val="FF0000"/>
    </w:rPr>
  </w:style>
  <w:style w:type="paragraph" w:customStyle="1" w:styleId="afffe">
    <w:name w:val="Переменная часть"/>
    <w:basedOn w:val="aff0"/>
    <w:next w:val="a"/>
    <w:uiPriority w:val="99"/>
    <w:rsid w:val="00E26362"/>
    <w:rPr>
      <w:sz w:val="18"/>
      <w:szCs w:val="18"/>
    </w:rPr>
  </w:style>
  <w:style w:type="paragraph" w:customStyle="1" w:styleId="affff">
    <w:name w:val="Подвал для информации об изменениях"/>
    <w:basedOn w:val="1"/>
    <w:next w:val="a"/>
    <w:uiPriority w:val="99"/>
    <w:rsid w:val="00E26362"/>
    <w:pPr>
      <w:keepLines/>
      <w:autoSpaceDE w:val="0"/>
      <w:autoSpaceDN w:val="0"/>
      <w:adjustRightInd w:val="0"/>
      <w:spacing w:before="480" w:after="240" w:line="360" w:lineRule="auto"/>
      <w:jc w:val="center"/>
      <w:outlineLvl w:val="9"/>
    </w:pPr>
    <w:rPr>
      <w:rFonts w:ascii="Times New Roman" w:hAnsi="Times New Roman"/>
      <w:b w:val="0"/>
      <w:bCs w:val="0"/>
      <w:kern w:val="0"/>
      <w:sz w:val="18"/>
      <w:szCs w:val="18"/>
    </w:rPr>
  </w:style>
  <w:style w:type="paragraph" w:customStyle="1" w:styleId="affff0">
    <w:name w:val="Подзаголовок для информации об изменениях"/>
    <w:basedOn w:val="affa"/>
    <w:next w:val="a"/>
    <w:uiPriority w:val="99"/>
    <w:rsid w:val="00E26362"/>
    <w:rPr>
      <w:b/>
      <w:bCs/>
    </w:rPr>
  </w:style>
  <w:style w:type="paragraph" w:customStyle="1" w:styleId="affff1">
    <w:name w:val="Подчёркнуный текст"/>
    <w:basedOn w:val="a"/>
    <w:next w:val="a"/>
    <w:uiPriority w:val="99"/>
    <w:rsid w:val="00E26362"/>
    <w:pPr>
      <w:widowControl w:val="0"/>
      <w:pBdr>
        <w:bottom w:val="single" w:sz="4" w:space="0" w:color="auto"/>
      </w:pBdr>
      <w:autoSpaceDE w:val="0"/>
      <w:autoSpaceDN w:val="0"/>
      <w:adjustRightInd w:val="0"/>
      <w:spacing w:line="360" w:lineRule="auto"/>
      <w:ind w:firstLine="720"/>
      <w:jc w:val="both"/>
    </w:pPr>
  </w:style>
  <w:style w:type="paragraph" w:customStyle="1" w:styleId="affff2">
    <w:name w:val="Постоянная часть"/>
    <w:basedOn w:val="aff0"/>
    <w:next w:val="a"/>
    <w:uiPriority w:val="99"/>
    <w:rsid w:val="00E26362"/>
    <w:rPr>
      <w:sz w:val="20"/>
      <w:szCs w:val="20"/>
    </w:rPr>
  </w:style>
  <w:style w:type="paragraph" w:customStyle="1" w:styleId="affff3">
    <w:name w:val="Прижатый влево"/>
    <w:basedOn w:val="a"/>
    <w:next w:val="a"/>
    <w:uiPriority w:val="99"/>
    <w:rsid w:val="00E26362"/>
    <w:pPr>
      <w:widowControl w:val="0"/>
      <w:autoSpaceDE w:val="0"/>
      <w:autoSpaceDN w:val="0"/>
      <w:adjustRightInd w:val="0"/>
      <w:spacing w:line="360" w:lineRule="auto"/>
    </w:pPr>
  </w:style>
  <w:style w:type="paragraph" w:customStyle="1" w:styleId="affff4">
    <w:name w:val="Пример."/>
    <w:basedOn w:val="afa"/>
    <w:next w:val="a"/>
    <w:uiPriority w:val="99"/>
    <w:rsid w:val="00E26362"/>
  </w:style>
  <w:style w:type="paragraph" w:customStyle="1" w:styleId="affff5">
    <w:name w:val="Примечание."/>
    <w:basedOn w:val="afa"/>
    <w:next w:val="a"/>
    <w:uiPriority w:val="99"/>
    <w:rsid w:val="00E26362"/>
  </w:style>
  <w:style w:type="character" w:customStyle="1" w:styleId="affff6">
    <w:name w:val="Продолжение ссылки"/>
    <w:uiPriority w:val="99"/>
    <w:rsid w:val="00E26362"/>
  </w:style>
  <w:style w:type="paragraph" w:customStyle="1" w:styleId="affff7">
    <w:name w:val="Словарная статья"/>
    <w:basedOn w:val="a"/>
    <w:next w:val="a"/>
    <w:uiPriority w:val="99"/>
    <w:rsid w:val="00E26362"/>
    <w:pPr>
      <w:widowControl w:val="0"/>
      <w:autoSpaceDE w:val="0"/>
      <w:autoSpaceDN w:val="0"/>
      <w:adjustRightInd w:val="0"/>
      <w:spacing w:line="360" w:lineRule="auto"/>
      <w:ind w:right="118"/>
      <w:jc w:val="both"/>
    </w:pPr>
  </w:style>
  <w:style w:type="character" w:customStyle="1" w:styleId="affff8">
    <w:name w:val="Сравнение редакций"/>
    <w:uiPriority w:val="99"/>
    <w:rsid w:val="00E26362"/>
    <w:rPr>
      <w:b/>
      <w:color w:val="26282F"/>
    </w:rPr>
  </w:style>
  <w:style w:type="character" w:customStyle="1" w:styleId="affff9">
    <w:name w:val="Сравнение редакций. Добавленный фрагмент"/>
    <w:uiPriority w:val="99"/>
    <w:rsid w:val="00E26362"/>
    <w:rPr>
      <w:color w:val="000000"/>
      <w:shd w:val="clear" w:color="auto" w:fill="C1D7FF"/>
    </w:rPr>
  </w:style>
  <w:style w:type="character" w:customStyle="1" w:styleId="affffa">
    <w:name w:val="Сравнение редакций. Удаленный фрагмент"/>
    <w:uiPriority w:val="99"/>
    <w:rsid w:val="00E26362"/>
    <w:rPr>
      <w:color w:val="000000"/>
      <w:shd w:val="clear" w:color="auto" w:fill="C4C413"/>
    </w:rPr>
  </w:style>
  <w:style w:type="paragraph" w:customStyle="1" w:styleId="affffb">
    <w:name w:val="Ссылка на официальную публикацию"/>
    <w:basedOn w:val="a"/>
    <w:next w:val="a"/>
    <w:uiPriority w:val="99"/>
    <w:rsid w:val="00E26362"/>
    <w:pPr>
      <w:widowControl w:val="0"/>
      <w:autoSpaceDE w:val="0"/>
      <w:autoSpaceDN w:val="0"/>
      <w:adjustRightInd w:val="0"/>
      <w:spacing w:line="360" w:lineRule="auto"/>
      <w:ind w:firstLine="720"/>
      <w:jc w:val="both"/>
    </w:pPr>
  </w:style>
  <w:style w:type="character" w:customStyle="1" w:styleId="affffc">
    <w:name w:val="Ссылка на утративший силу документ"/>
    <w:uiPriority w:val="99"/>
    <w:rsid w:val="00E26362"/>
    <w:rPr>
      <w:b/>
      <w:color w:val="749232"/>
    </w:rPr>
  </w:style>
  <w:style w:type="paragraph" w:customStyle="1" w:styleId="affffd">
    <w:name w:val="Текст в таблице"/>
    <w:basedOn w:val="afffa"/>
    <w:next w:val="a"/>
    <w:uiPriority w:val="99"/>
    <w:rsid w:val="00E26362"/>
    <w:pPr>
      <w:ind w:firstLine="500"/>
    </w:pPr>
  </w:style>
  <w:style w:type="paragraph" w:customStyle="1" w:styleId="affffe">
    <w:name w:val="Текст ЭР (см. также)"/>
    <w:basedOn w:val="a"/>
    <w:next w:val="a"/>
    <w:uiPriority w:val="99"/>
    <w:rsid w:val="00E26362"/>
    <w:pPr>
      <w:widowControl w:val="0"/>
      <w:autoSpaceDE w:val="0"/>
      <w:autoSpaceDN w:val="0"/>
      <w:adjustRightInd w:val="0"/>
      <w:spacing w:before="200" w:line="360" w:lineRule="auto"/>
    </w:pPr>
    <w:rPr>
      <w:sz w:val="20"/>
      <w:szCs w:val="20"/>
    </w:rPr>
  </w:style>
  <w:style w:type="paragraph" w:customStyle="1" w:styleId="afffff">
    <w:name w:val="Технический комментарий"/>
    <w:basedOn w:val="a"/>
    <w:next w:val="a"/>
    <w:uiPriority w:val="99"/>
    <w:rsid w:val="00E26362"/>
    <w:pPr>
      <w:widowControl w:val="0"/>
      <w:autoSpaceDE w:val="0"/>
      <w:autoSpaceDN w:val="0"/>
      <w:adjustRightInd w:val="0"/>
      <w:spacing w:line="360" w:lineRule="auto"/>
    </w:pPr>
    <w:rPr>
      <w:color w:val="463F31"/>
      <w:shd w:val="clear" w:color="auto" w:fill="FFFFA6"/>
    </w:rPr>
  </w:style>
  <w:style w:type="character" w:customStyle="1" w:styleId="afffff0">
    <w:name w:val="Утратил силу"/>
    <w:uiPriority w:val="99"/>
    <w:rsid w:val="00E26362"/>
    <w:rPr>
      <w:b/>
      <w:strike/>
      <w:color w:val="666600"/>
    </w:rPr>
  </w:style>
  <w:style w:type="paragraph" w:customStyle="1" w:styleId="afffff1">
    <w:name w:val="Формула"/>
    <w:basedOn w:val="a"/>
    <w:next w:val="a"/>
    <w:uiPriority w:val="99"/>
    <w:rsid w:val="00E26362"/>
    <w:pPr>
      <w:widowControl w:val="0"/>
      <w:autoSpaceDE w:val="0"/>
      <w:autoSpaceDN w:val="0"/>
      <w:adjustRightInd w:val="0"/>
      <w:spacing w:before="240" w:after="240" w:line="360" w:lineRule="auto"/>
      <w:ind w:left="420" w:right="420" w:firstLine="300"/>
      <w:jc w:val="both"/>
    </w:pPr>
    <w:rPr>
      <w:shd w:val="clear" w:color="auto" w:fill="F5F3DA"/>
    </w:rPr>
  </w:style>
  <w:style w:type="paragraph" w:customStyle="1" w:styleId="afffff2">
    <w:name w:val="Центрированный (таблица)"/>
    <w:basedOn w:val="afffa"/>
    <w:next w:val="a"/>
    <w:uiPriority w:val="99"/>
    <w:rsid w:val="00E26362"/>
    <w:pPr>
      <w:jc w:val="center"/>
    </w:pPr>
  </w:style>
  <w:style w:type="paragraph" w:customStyle="1" w:styleId="-">
    <w:name w:val="ЭР-содержание (правое окно)"/>
    <w:basedOn w:val="a"/>
    <w:next w:val="a"/>
    <w:uiPriority w:val="99"/>
    <w:rsid w:val="00E26362"/>
    <w:pPr>
      <w:widowControl w:val="0"/>
      <w:autoSpaceDE w:val="0"/>
      <w:autoSpaceDN w:val="0"/>
      <w:adjustRightInd w:val="0"/>
      <w:spacing w:before="300" w:line="360" w:lineRule="auto"/>
    </w:pPr>
  </w:style>
  <w:style w:type="paragraph" w:customStyle="1" w:styleId="Default">
    <w:name w:val="Default"/>
    <w:uiPriority w:val="99"/>
    <w:rsid w:val="00E26362"/>
    <w:pPr>
      <w:autoSpaceDE w:val="0"/>
      <w:autoSpaceDN w:val="0"/>
      <w:adjustRightInd w:val="0"/>
      <w:spacing w:after="0" w:line="240" w:lineRule="auto"/>
      <w:ind w:left="714" w:hanging="357"/>
    </w:pPr>
    <w:rPr>
      <w:rFonts w:ascii="Times New Roman" w:eastAsia="MS Mincho" w:hAnsi="Times New Roman" w:cs="Times New Roman"/>
      <w:color w:val="000000"/>
      <w:sz w:val="24"/>
      <w:szCs w:val="24"/>
    </w:rPr>
  </w:style>
  <w:style w:type="character" w:styleId="afffff3">
    <w:name w:val="annotation reference"/>
    <w:basedOn w:val="a0"/>
    <w:uiPriority w:val="99"/>
    <w:rsid w:val="00E26362"/>
    <w:rPr>
      <w:rFonts w:cs="Times New Roman"/>
      <w:sz w:val="16"/>
    </w:rPr>
  </w:style>
  <w:style w:type="paragraph" w:styleId="41">
    <w:name w:val="toc 4"/>
    <w:basedOn w:val="a"/>
    <w:next w:val="a"/>
    <w:autoRedefine/>
    <w:uiPriority w:val="99"/>
    <w:rsid w:val="00E26362"/>
    <w:pPr>
      <w:ind w:left="720"/>
    </w:pPr>
    <w:rPr>
      <w:rFonts w:ascii="Calibri" w:hAnsi="Calibri" w:cs="Calibri"/>
      <w:sz w:val="20"/>
      <w:szCs w:val="20"/>
    </w:rPr>
  </w:style>
  <w:style w:type="paragraph" w:styleId="5">
    <w:name w:val="toc 5"/>
    <w:basedOn w:val="a"/>
    <w:next w:val="a"/>
    <w:autoRedefine/>
    <w:uiPriority w:val="99"/>
    <w:rsid w:val="00E26362"/>
    <w:pPr>
      <w:ind w:left="960"/>
    </w:pPr>
    <w:rPr>
      <w:rFonts w:ascii="Calibri" w:hAnsi="Calibri" w:cs="Calibri"/>
      <w:sz w:val="20"/>
      <w:szCs w:val="20"/>
    </w:rPr>
  </w:style>
  <w:style w:type="paragraph" w:styleId="6">
    <w:name w:val="toc 6"/>
    <w:basedOn w:val="a"/>
    <w:next w:val="a"/>
    <w:autoRedefine/>
    <w:uiPriority w:val="99"/>
    <w:rsid w:val="00E26362"/>
    <w:pPr>
      <w:ind w:left="1200"/>
    </w:pPr>
    <w:rPr>
      <w:rFonts w:ascii="Calibri" w:hAnsi="Calibri" w:cs="Calibri"/>
      <w:sz w:val="20"/>
      <w:szCs w:val="20"/>
    </w:rPr>
  </w:style>
  <w:style w:type="paragraph" w:styleId="7">
    <w:name w:val="toc 7"/>
    <w:basedOn w:val="a"/>
    <w:next w:val="a"/>
    <w:autoRedefine/>
    <w:uiPriority w:val="99"/>
    <w:rsid w:val="00E26362"/>
    <w:pPr>
      <w:ind w:left="1440"/>
    </w:pPr>
    <w:rPr>
      <w:rFonts w:ascii="Calibri" w:hAnsi="Calibri" w:cs="Calibri"/>
      <w:sz w:val="20"/>
      <w:szCs w:val="20"/>
    </w:rPr>
  </w:style>
  <w:style w:type="paragraph" w:styleId="8">
    <w:name w:val="toc 8"/>
    <w:basedOn w:val="a"/>
    <w:next w:val="a"/>
    <w:autoRedefine/>
    <w:uiPriority w:val="99"/>
    <w:rsid w:val="00E26362"/>
    <w:pPr>
      <w:ind w:left="1680"/>
    </w:pPr>
    <w:rPr>
      <w:rFonts w:ascii="Calibri" w:hAnsi="Calibri" w:cs="Calibri"/>
      <w:sz w:val="20"/>
      <w:szCs w:val="20"/>
    </w:rPr>
  </w:style>
  <w:style w:type="paragraph" w:styleId="9">
    <w:name w:val="toc 9"/>
    <w:basedOn w:val="a"/>
    <w:next w:val="a"/>
    <w:autoRedefine/>
    <w:uiPriority w:val="99"/>
    <w:rsid w:val="00E26362"/>
    <w:pPr>
      <w:ind w:left="1920"/>
    </w:pPr>
    <w:rPr>
      <w:rFonts w:ascii="Calibri" w:hAnsi="Calibri" w:cs="Calibri"/>
      <w:sz w:val="20"/>
      <w:szCs w:val="20"/>
    </w:rPr>
  </w:style>
  <w:style w:type="paragraph" w:customStyle="1" w:styleId="s1">
    <w:name w:val="s_1"/>
    <w:basedOn w:val="a"/>
    <w:uiPriority w:val="99"/>
    <w:rsid w:val="00E26362"/>
    <w:pPr>
      <w:spacing w:before="100" w:beforeAutospacing="1" w:after="100" w:afterAutospacing="1"/>
    </w:pPr>
  </w:style>
  <w:style w:type="table" w:styleId="afffff4">
    <w:name w:val="Table Grid"/>
    <w:basedOn w:val="a1"/>
    <w:uiPriority w:val="99"/>
    <w:rsid w:val="00E26362"/>
    <w:pPr>
      <w:spacing w:after="0" w:line="240" w:lineRule="auto"/>
    </w:pPr>
    <w:rPr>
      <w:rFonts w:ascii="Calibri" w:eastAsia="MS Mincho" w:hAnsi="Calibri" w:cs="Times New Roman"/>
      <w:sz w:val="20"/>
      <w:szCs w:val="20"/>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fffff5">
    <w:name w:val="endnote text"/>
    <w:basedOn w:val="a"/>
    <w:link w:val="afffff6"/>
    <w:uiPriority w:val="99"/>
    <w:semiHidden/>
    <w:rsid w:val="00E26362"/>
    <w:rPr>
      <w:sz w:val="20"/>
      <w:szCs w:val="20"/>
    </w:rPr>
  </w:style>
  <w:style w:type="character" w:customStyle="1" w:styleId="afffff6">
    <w:name w:val="Текст концевой сноски Знак"/>
    <w:basedOn w:val="a0"/>
    <w:link w:val="afffff5"/>
    <w:uiPriority w:val="99"/>
    <w:semiHidden/>
    <w:rsid w:val="00E26362"/>
    <w:rPr>
      <w:rFonts w:ascii="Times New Roman" w:eastAsia="MS Mincho" w:hAnsi="Times New Roman" w:cs="Times New Roman"/>
      <w:sz w:val="20"/>
      <w:szCs w:val="20"/>
      <w:lang w:eastAsia="ru-RU"/>
    </w:rPr>
  </w:style>
  <w:style w:type="character" w:styleId="afffff7">
    <w:name w:val="endnote reference"/>
    <w:basedOn w:val="a0"/>
    <w:uiPriority w:val="99"/>
    <w:semiHidden/>
    <w:rsid w:val="00E26362"/>
    <w:rPr>
      <w:rFonts w:cs="Times New Roman"/>
      <w:vertAlign w:val="superscript"/>
    </w:rPr>
  </w:style>
  <w:style w:type="character" w:customStyle="1" w:styleId="FontStyle121">
    <w:name w:val="Font Style121"/>
    <w:uiPriority w:val="99"/>
    <w:rsid w:val="00E26362"/>
    <w:rPr>
      <w:rFonts w:ascii="Century Schoolbook" w:hAnsi="Century Schoolbook"/>
      <w:sz w:val="20"/>
    </w:rPr>
  </w:style>
  <w:style w:type="character" w:customStyle="1" w:styleId="Hyperlink1">
    <w:name w:val="Hyperlink.1"/>
    <w:uiPriority w:val="99"/>
    <w:rsid w:val="00E26362"/>
    <w:rPr>
      <w:lang w:val="ru-RU"/>
    </w:rPr>
  </w:style>
  <w:style w:type="paragraph" w:styleId="afffff8">
    <w:name w:val="Body Text Indent"/>
    <w:aliases w:val="текст,Основной текст 1"/>
    <w:basedOn w:val="a"/>
    <w:link w:val="afffff9"/>
    <w:uiPriority w:val="99"/>
    <w:rsid w:val="00E26362"/>
    <w:pPr>
      <w:spacing w:after="120"/>
      <w:ind w:left="283" w:firstLine="0"/>
    </w:pPr>
    <w:rPr>
      <w:szCs w:val="20"/>
    </w:rPr>
  </w:style>
  <w:style w:type="character" w:customStyle="1" w:styleId="afffff9">
    <w:name w:val="Основной текст с отступом Знак"/>
    <w:aliases w:val="текст Знак,Основной текст 1 Знак"/>
    <w:basedOn w:val="a0"/>
    <w:link w:val="afffff8"/>
    <w:uiPriority w:val="99"/>
    <w:rsid w:val="00E26362"/>
    <w:rPr>
      <w:rFonts w:ascii="Times New Roman" w:eastAsia="MS Mincho" w:hAnsi="Times New Roman" w:cs="Times New Roman"/>
      <w:sz w:val="24"/>
      <w:szCs w:val="20"/>
      <w:lang w:eastAsia="ru-RU"/>
    </w:rPr>
  </w:style>
  <w:style w:type="paragraph" w:styleId="afffffa">
    <w:name w:val="caption"/>
    <w:basedOn w:val="a"/>
    <w:next w:val="a"/>
    <w:uiPriority w:val="99"/>
    <w:qFormat/>
    <w:rsid w:val="00E26362"/>
    <w:pPr>
      <w:ind w:left="0" w:firstLine="0"/>
      <w:jc w:val="center"/>
    </w:pPr>
    <w:rPr>
      <w:b/>
      <w:iCs/>
      <w:szCs w:val="28"/>
    </w:rPr>
  </w:style>
  <w:style w:type="paragraph" w:styleId="afffffb">
    <w:name w:val="No Spacing"/>
    <w:uiPriority w:val="1"/>
    <w:qFormat/>
    <w:rsid w:val="00E26362"/>
    <w:pPr>
      <w:spacing w:after="0" w:line="240" w:lineRule="auto"/>
    </w:pPr>
    <w:rPr>
      <w:rFonts w:ascii="Times New Roman" w:eastAsia="MS Mincho" w:hAnsi="Times New Roman" w:cs="Times New Roman"/>
      <w:sz w:val="24"/>
      <w:szCs w:val="24"/>
      <w:lang w:eastAsia="ru-RU"/>
    </w:rPr>
  </w:style>
  <w:style w:type="paragraph" w:customStyle="1" w:styleId="cv">
    <w:name w:val="cv"/>
    <w:basedOn w:val="a"/>
    <w:uiPriority w:val="99"/>
    <w:rsid w:val="00E26362"/>
    <w:pPr>
      <w:spacing w:before="100" w:beforeAutospacing="1" w:after="100" w:afterAutospacing="1"/>
      <w:ind w:left="0" w:firstLine="0"/>
    </w:pPr>
  </w:style>
  <w:style w:type="character" w:styleId="afffffc">
    <w:name w:val="FollowedHyperlink"/>
    <w:basedOn w:val="a0"/>
    <w:uiPriority w:val="99"/>
    <w:semiHidden/>
    <w:rsid w:val="00E26362"/>
    <w:rPr>
      <w:rFonts w:cs="Times New Roman"/>
      <w:color w:val="800080"/>
      <w:u w:val="single"/>
    </w:rPr>
  </w:style>
  <w:style w:type="paragraph" w:customStyle="1" w:styleId="15">
    <w:name w:val="Абзац списка1"/>
    <w:basedOn w:val="a"/>
    <w:uiPriority w:val="99"/>
    <w:rsid w:val="00E26362"/>
    <w:pPr>
      <w:ind w:left="720" w:firstLine="0"/>
    </w:pPr>
    <w:rPr>
      <w:rFonts w:eastAsia="SimSun"/>
    </w:rPr>
  </w:style>
  <w:style w:type="character" w:customStyle="1" w:styleId="submenu-table">
    <w:name w:val="submenu-table"/>
    <w:uiPriority w:val="99"/>
    <w:rsid w:val="00E26362"/>
    <w:rPr>
      <w:rFonts w:ascii="Times New Roman" w:hAnsi="Times New Roman"/>
    </w:rPr>
  </w:style>
  <w:style w:type="paragraph" w:customStyle="1" w:styleId="FR2">
    <w:name w:val="FR2"/>
    <w:uiPriority w:val="99"/>
    <w:rsid w:val="00E26362"/>
    <w:pPr>
      <w:widowControl w:val="0"/>
      <w:overflowPunct w:val="0"/>
      <w:autoSpaceDE w:val="0"/>
      <w:autoSpaceDN w:val="0"/>
      <w:adjustRightInd w:val="0"/>
      <w:spacing w:after="0" w:line="260" w:lineRule="auto"/>
      <w:ind w:firstLine="500"/>
      <w:textAlignment w:val="baseline"/>
    </w:pPr>
    <w:rPr>
      <w:rFonts w:ascii="Arial" w:eastAsia="MS Mincho" w:hAnsi="Arial" w:cs="Times New Roman"/>
      <w:szCs w:val="20"/>
      <w:lang w:eastAsia="ru-RU"/>
    </w:rPr>
  </w:style>
  <w:style w:type="character" w:customStyle="1" w:styleId="b-serp-urlitem1">
    <w:name w:val="b-serp-url__item1"/>
    <w:basedOn w:val="a0"/>
    <w:uiPriority w:val="99"/>
    <w:rsid w:val="00E26362"/>
    <w:rPr>
      <w:rFonts w:cs="Times New Roman"/>
    </w:rPr>
  </w:style>
  <w:style w:type="paragraph" w:styleId="afffffd">
    <w:name w:val="Plain Text"/>
    <w:basedOn w:val="a"/>
    <w:link w:val="afffffe"/>
    <w:rsid w:val="00E26362"/>
    <w:pPr>
      <w:pBdr>
        <w:top w:val="none" w:sz="96" w:space="31" w:color="FFFFFF" w:frame="1"/>
        <w:left w:val="none" w:sz="96" w:space="31" w:color="FFFFFF" w:frame="1"/>
        <w:bottom w:val="none" w:sz="96" w:space="31" w:color="FFFFFF" w:frame="1"/>
        <w:right w:val="none" w:sz="96" w:space="31" w:color="FFFFFF" w:frame="1"/>
        <w:bar w:val="none" w:sz="0" w:color="000000"/>
      </w:pBdr>
      <w:spacing w:after="200" w:line="276" w:lineRule="auto"/>
      <w:ind w:left="0" w:firstLine="0"/>
    </w:pPr>
    <w:rPr>
      <w:rFonts w:ascii="Calibri" w:hAnsi="Calibri"/>
      <w:color w:val="000000"/>
      <w:sz w:val="22"/>
      <w:szCs w:val="22"/>
      <w:u w:color="000000"/>
      <w:lang w:eastAsia="en-US"/>
    </w:rPr>
  </w:style>
  <w:style w:type="character" w:customStyle="1" w:styleId="afffffe">
    <w:name w:val="Текст Знак"/>
    <w:basedOn w:val="a0"/>
    <w:link w:val="afffffd"/>
    <w:rsid w:val="00E26362"/>
    <w:rPr>
      <w:rFonts w:ascii="Calibri" w:eastAsia="MS Mincho" w:hAnsi="Calibri" w:cs="Times New Roman"/>
      <w:color w:val="000000"/>
      <w:u w:color="000000"/>
    </w:rPr>
  </w:style>
  <w:style w:type="paragraph" w:customStyle="1" w:styleId="affffff">
    <w:name w:val="Стиль"/>
    <w:uiPriority w:val="99"/>
    <w:rsid w:val="00E26362"/>
    <w:pPr>
      <w:widowControl w:val="0"/>
      <w:autoSpaceDE w:val="0"/>
      <w:autoSpaceDN w:val="0"/>
      <w:adjustRightInd w:val="0"/>
      <w:spacing w:after="0" w:line="240" w:lineRule="auto"/>
    </w:pPr>
    <w:rPr>
      <w:rFonts w:ascii="Times New Roman" w:eastAsia="MS Mincho" w:hAnsi="Times New Roman" w:cs="Times New Roman"/>
      <w:sz w:val="24"/>
      <w:szCs w:val="24"/>
      <w:lang w:eastAsia="ru-RU"/>
    </w:rPr>
  </w:style>
  <w:style w:type="character" w:customStyle="1" w:styleId="FontStyle28">
    <w:name w:val="Font Style28"/>
    <w:uiPriority w:val="99"/>
    <w:rsid w:val="00E26362"/>
    <w:rPr>
      <w:rFonts w:ascii="Times New Roman" w:hAnsi="Times New Roman"/>
      <w:sz w:val="24"/>
    </w:rPr>
  </w:style>
  <w:style w:type="paragraph" w:customStyle="1" w:styleId="msonormalcxspmiddle">
    <w:name w:val="msonormalcxspmiddle"/>
    <w:basedOn w:val="a"/>
    <w:uiPriority w:val="99"/>
    <w:rsid w:val="00E26362"/>
    <w:pPr>
      <w:spacing w:before="100" w:beforeAutospacing="1" w:after="100" w:afterAutospacing="1"/>
      <w:ind w:left="0" w:firstLine="0"/>
    </w:pPr>
  </w:style>
  <w:style w:type="character" w:customStyle="1" w:styleId="16">
    <w:name w:val="Нижний колонтитул Знак1"/>
    <w:aliases w:val="Нижний колонтитул Знак Знак Знак Знак1,Нижний колонтитул1 Знак1,Нижний колонтитул Знак Знак Знак2"/>
    <w:basedOn w:val="a0"/>
    <w:uiPriority w:val="99"/>
    <w:semiHidden/>
    <w:rsid w:val="00E26362"/>
    <w:rPr>
      <w:rFonts w:ascii="Times New Roman" w:eastAsia="MS Mincho" w:hAnsi="Times New Roman" w:cs="Times New Roman"/>
      <w:sz w:val="24"/>
      <w:szCs w:val="24"/>
      <w:lang w:eastAsia="ru-RU"/>
    </w:rPr>
  </w:style>
  <w:style w:type="character" w:customStyle="1" w:styleId="17">
    <w:name w:val="Основной текст с отступом Знак1"/>
    <w:aliases w:val="текст Знак1,Основной текст 1 Знак1"/>
    <w:basedOn w:val="a0"/>
    <w:uiPriority w:val="99"/>
    <w:semiHidden/>
    <w:rsid w:val="00E26362"/>
    <w:rPr>
      <w:rFonts w:ascii="Times New Roman" w:eastAsia="MS Mincho" w:hAnsi="Times New Roman" w:cs="Times New Roman"/>
      <w:sz w:val="24"/>
      <w:szCs w:val="24"/>
      <w:lang w:eastAsia="ru-RU"/>
    </w:rPr>
  </w:style>
  <w:style w:type="character" w:styleId="affffff0">
    <w:name w:val="Strong"/>
    <w:basedOn w:val="a0"/>
    <w:uiPriority w:val="22"/>
    <w:qFormat/>
    <w:rsid w:val="001F0875"/>
    <w:rPr>
      <w:b/>
      <w:bCs/>
    </w:rPr>
  </w:style>
  <w:style w:type="paragraph" w:customStyle="1" w:styleId="TableParagraph">
    <w:name w:val="Table Paragraph"/>
    <w:basedOn w:val="a"/>
    <w:uiPriority w:val="1"/>
    <w:qFormat/>
    <w:rsid w:val="0002148B"/>
    <w:pPr>
      <w:widowControl w:val="0"/>
      <w:autoSpaceDE w:val="0"/>
      <w:autoSpaceDN w:val="0"/>
      <w:ind w:left="0" w:firstLine="0"/>
    </w:pPr>
    <w:rPr>
      <w:rFonts w:eastAsia="Times New Roman"/>
      <w:sz w:val="22"/>
      <w:szCs w:val="22"/>
      <w:lang w:eastAsia="en-US"/>
    </w:rPr>
  </w:style>
  <w:style w:type="table" w:customStyle="1" w:styleId="TableNormal">
    <w:name w:val="Table Normal"/>
    <w:uiPriority w:val="2"/>
    <w:semiHidden/>
    <w:unhideWhenUsed/>
    <w:qFormat/>
    <w:rsid w:val="0002148B"/>
    <w:pPr>
      <w:widowControl w:val="0"/>
      <w:autoSpaceDE w:val="0"/>
      <w:autoSpaceDN w:val="0"/>
      <w:spacing w:after="0" w:line="240" w:lineRule="auto"/>
    </w:pPr>
    <w:rPr>
      <w:lang w:val="en-US"/>
    </w:rPr>
    <w:tblPr>
      <w:tblInd w:w="0" w:type="dxa"/>
      <w:tblCellMar>
        <w:top w:w="0" w:type="dxa"/>
        <w:left w:w="0" w:type="dxa"/>
        <w:bottom w:w="0" w:type="dxa"/>
        <w:right w:w="0" w:type="dxa"/>
      </w:tblCellMar>
    </w:tblPr>
  </w:style>
</w:styles>
</file>

<file path=word/webSettings.xml><?xml version="1.0" encoding="utf-8"?>
<w:webSettings xmlns:r="http://schemas.openxmlformats.org/officeDocument/2006/relationships" xmlns:w="http://schemas.openxmlformats.org/wordprocessingml/2006/main">
  <w:divs>
    <w:div w:id="99883730">
      <w:bodyDiv w:val="1"/>
      <w:marLeft w:val="0"/>
      <w:marRight w:val="0"/>
      <w:marTop w:val="0"/>
      <w:marBottom w:val="0"/>
      <w:divBdr>
        <w:top w:val="none" w:sz="0" w:space="0" w:color="auto"/>
        <w:left w:val="none" w:sz="0" w:space="0" w:color="auto"/>
        <w:bottom w:val="none" w:sz="0" w:space="0" w:color="auto"/>
        <w:right w:val="none" w:sz="0" w:space="0" w:color="auto"/>
      </w:divBdr>
    </w:div>
    <w:div w:id="148908884">
      <w:bodyDiv w:val="1"/>
      <w:marLeft w:val="0"/>
      <w:marRight w:val="0"/>
      <w:marTop w:val="0"/>
      <w:marBottom w:val="0"/>
      <w:divBdr>
        <w:top w:val="none" w:sz="0" w:space="0" w:color="auto"/>
        <w:left w:val="none" w:sz="0" w:space="0" w:color="auto"/>
        <w:bottom w:val="none" w:sz="0" w:space="0" w:color="auto"/>
        <w:right w:val="none" w:sz="0" w:space="0" w:color="auto"/>
      </w:divBdr>
    </w:div>
    <w:div w:id="149757127">
      <w:bodyDiv w:val="1"/>
      <w:marLeft w:val="0"/>
      <w:marRight w:val="0"/>
      <w:marTop w:val="0"/>
      <w:marBottom w:val="0"/>
      <w:divBdr>
        <w:top w:val="none" w:sz="0" w:space="0" w:color="auto"/>
        <w:left w:val="none" w:sz="0" w:space="0" w:color="auto"/>
        <w:bottom w:val="none" w:sz="0" w:space="0" w:color="auto"/>
        <w:right w:val="none" w:sz="0" w:space="0" w:color="auto"/>
      </w:divBdr>
    </w:div>
    <w:div w:id="204102408">
      <w:bodyDiv w:val="1"/>
      <w:marLeft w:val="0"/>
      <w:marRight w:val="0"/>
      <w:marTop w:val="0"/>
      <w:marBottom w:val="0"/>
      <w:divBdr>
        <w:top w:val="none" w:sz="0" w:space="0" w:color="auto"/>
        <w:left w:val="none" w:sz="0" w:space="0" w:color="auto"/>
        <w:bottom w:val="none" w:sz="0" w:space="0" w:color="auto"/>
        <w:right w:val="none" w:sz="0" w:space="0" w:color="auto"/>
      </w:divBdr>
    </w:div>
    <w:div w:id="248926470">
      <w:bodyDiv w:val="1"/>
      <w:marLeft w:val="0"/>
      <w:marRight w:val="0"/>
      <w:marTop w:val="0"/>
      <w:marBottom w:val="0"/>
      <w:divBdr>
        <w:top w:val="none" w:sz="0" w:space="0" w:color="auto"/>
        <w:left w:val="none" w:sz="0" w:space="0" w:color="auto"/>
        <w:bottom w:val="none" w:sz="0" w:space="0" w:color="auto"/>
        <w:right w:val="none" w:sz="0" w:space="0" w:color="auto"/>
      </w:divBdr>
    </w:div>
    <w:div w:id="361634631">
      <w:bodyDiv w:val="1"/>
      <w:marLeft w:val="0"/>
      <w:marRight w:val="0"/>
      <w:marTop w:val="0"/>
      <w:marBottom w:val="0"/>
      <w:divBdr>
        <w:top w:val="none" w:sz="0" w:space="0" w:color="auto"/>
        <w:left w:val="none" w:sz="0" w:space="0" w:color="auto"/>
        <w:bottom w:val="none" w:sz="0" w:space="0" w:color="auto"/>
        <w:right w:val="none" w:sz="0" w:space="0" w:color="auto"/>
      </w:divBdr>
    </w:div>
    <w:div w:id="386416980">
      <w:bodyDiv w:val="1"/>
      <w:marLeft w:val="0"/>
      <w:marRight w:val="0"/>
      <w:marTop w:val="0"/>
      <w:marBottom w:val="0"/>
      <w:divBdr>
        <w:top w:val="none" w:sz="0" w:space="0" w:color="auto"/>
        <w:left w:val="none" w:sz="0" w:space="0" w:color="auto"/>
        <w:bottom w:val="none" w:sz="0" w:space="0" w:color="auto"/>
        <w:right w:val="none" w:sz="0" w:space="0" w:color="auto"/>
      </w:divBdr>
    </w:div>
    <w:div w:id="450636196">
      <w:bodyDiv w:val="1"/>
      <w:marLeft w:val="0"/>
      <w:marRight w:val="0"/>
      <w:marTop w:val="0"/>
      <w:marBottom w:val="0"/>
      <w:divBdr>
        <w:top w:val="none" w:sz="0" w:space="0" w:color="auto"/>
        <w:left w:val="none" w:sz="0" w:space="0" w:color="auto"/>
        <w:bottom w:val="none" w:sz="0" w:space="0" w:color="auto"/>
        <w:right w:val="none" w:sz="0" w:space="0" w:color="auto"/>
      </w:divBdr>
    </w:div>
    <w:div w:id="624848818">
      <w:bodyDiv w:val="1"/>
      <w:marLeft w:val="0"/>
      <w:marRight w:val="0"/>
      <w:marTop w:val="0"/>
      <w:marBottom w:val="0"/>
      <w:divBdr>
        <w:top w:val="none" w:sz="0" w:space="0" w:color="auto"/>
        <w:left w:val="none" w:sz="0" w:space="0" w:color="auto"/>
        <w:bottom w:val="none" w:sz="0" w:space="0" w:color="auto"/>
        <w:right w:val="none" w:sz="0" w:space="0" w:color="auto"/>
      </w:divBdr>
    </w:div>
    <w:div w:id="646127067">
      <w:bodyDiv w:val="1"/>
      <w:marLeft w:val="0"/>
      <w:marRight w:val="0"/>
      <w:marTop w:val="0"/>
      <w:marBottom w:val="0"/>
      <w:divBdr>
        <w:top w:val="none" w:sz="0" w:space="0" w:color="auto"/>
        <w:left w:val="none" w:sz="0" w:space="0" w:color="auto"/>
        <w:bottom w:val="none" w:sz="0" w:space="0" w:color="auto"/>
        <w:right w:val="none" w:sz="0" w:space="0" w:color="auto"/>
      </w:divBdr>
    </w:div>
    <w:div w:id="674919860">
      <w:bodyDiv w:val="1"/>
      <w:marLeft w:val="0"/>
      <w:marRight w:val="0"/>
      <w:marTop w:val="0"/>
      <w:marBottom w:val="0"/>
      <w:divBdr>
        <w:top w:val="none" w:sz="0" w:space="0" w:color="auto"/>
        <w:left w:val="none" w:sz="0" w:space="0" w:color="auto"/>
        <w:bottom w:val="none" w:sz="0" w:space="0" w:color="auto"/>
        <w:right w:val="none" w:sz="0" w:space="0" w:color="auto"/>
      </w:divBdr>
    </w:div>
    <w:div w:id="708337541">
      <w:bodyDiv w:val="1"/>
      <w:marLeft w:val="0"/>
      <w:marRight w:val="0"/>
      <w:marTop w:val="0"/>
      <w:marBottom w:val="0"/>
      <w:divBdr>
        <w:top w:val="none" w:sz="0" w:space="0" w:color="auto"/>
        <w:left w:val="none" w:sz="0" w:space="0" w:color="auto"/>
        <w:bottom w:val="none" w:sz="0" w:space="0" w:color="auto"/>
        <w:right w:val="none" w:sz="0" w:space="0" w:color="auto"/>
      </w:divBdr>
    </w:div>
    <w:div w:id="803305821">
      <w:bodyDiv w:val="1"/>
      <w:marLeft w:val="0"/>
      <w:marRight w:val="0"/>
      <w:marTop w:val="0"/>
      <w:marBottom w:val="0"/>
      <w:divBdr>
        <w:top w:val="none" w:sz="0" w:space="0" w:color="auto"/>
        <w:left w:val="none" w:sz="0" w:space="0" w:color="auto"/>
        <w:bottom w:val="none" w:sz="0" w:space="0" w:color="auto"/>
        <w:right w:val="none" w:sz="0" w:space="0" w:color="auto"/>
      </w:divBdr>
    </w:div>
    <w:div w:id="850026834">
      <w:bodyDiv w:val="1"/>
      <w:marLeft w:val="0"/>
      <w:marRight w:val="0"/>
      <w:marTop w:val="0"/>
      <w:marBottom w:val="0"/>
      <w:divBdr>
        <w:top w:val="none" w:sz="0" w:space="0" w:color="auto"/>
        <w:left w:val="none" w:sz="0" w:space="0" w:color="auto"/>
        <w:bottom w:val="none" w:sz="0" w:space="0" w:color="auto"/>
        <w:right w:val="none" w:sz="0" w:space="0" w:color="auto"/>
      </w:divBdr>
    </w:div>
    <w:div w:id="851646609">
      <w:bodyDiv w:val="1"/>
      <w:marLeft w:val="0"/>
      <w:marRight w:val="0"/>
      <w:marTop w:val="0"/>
      <w:marBottom w:val="0"/>
      <w:divBdr>
        <w:top w:val="none" w:sz="0" w:space="0" w:color="auto"/>
        <w:left w:val="none" w:sz="0" w:space="0" w:color="auto"/>
        <w:bottom w:val="none" w:sz="0" w:space="0" w:color="auto"/>
        <w:right w:val="none" w:sz="0" w:space="0" w:color="auto"/>
      </w:divBdr>
    </w:div>
    <w:div w:id="934558914">
      <w:bodyDiv w:val="1"/>
      <w:marLeft w:val="0"/>
      <w:marRight w:val="0"/>
      <w:marTop w:val="0"/>
      <w:marBottom w:val="0"/>
      <w:divBdr>
        <w:top w:val="none" w:sz="0" w:space="0" w:color="auto"/>
        <w:left w:val="none" w:sz="0" w:space="0" w:color="auto"/>
        <w:bottom w:val="none" w:sz="0" w:space="0" w:color="auto"/>
        <w:right w:val="none" w:sz="0" w:space="0" w:color="auto"/>
      </w:divBdr>
    </w:div>
    <w:div w:id="977955007">
      <w:bodyDiv w:val="1"/>
      <w:marLeft w:val="0"/>
      <w:marRight w:val="0"/>
      <w:marTop w:val="0"/>
      <w:marBottom w:val="0"/>
      <w:divBdr>
        <w:top w:val="none" w:sz="0" w:space="0" w:color="auto"/>
        <w:left w:val="none" w:sz="0" w:space="0" w:color="auto"/>
        <w:bottom w:val="none" w:sz="0" w:space="0" w:color="auto"/>
        <w:right w:val="none" w:sz="0" w:space="0" w:color="auto"/>
      </w:divBdr>
    </w:div>
    <w:div w:id="1322536860">
      <w:bodyDiv w:val="1"/>
      <w:marLeft w:val="0"/>
      <w:marRight w:val="0"/>
      <w:marTop w:val="0"/>
      <w:marBottom w:val="0"/>
      <w:divBdr>
        <w:top w:val="none" w:sz="0" w:space="0" w:color="auto"/>
        <w:left w:val="none" w:sz="0" w:space="0" w:color="auto"/>
        <w:bottom w:val="none" w:sz="0" w:space="0" w:color="auto"/>
        <w:right w:val="none" w:sz="0" w:space="0" w:color="auto"/>
      </w:divBdr>
    </w:div>
    <w:div w:id="1329405469">
      <w:bodyDiv w:val="1"/>
      <w:marLeft w:val="0"/>
      <w:marRight w:val="0"/>
      <w:marTop w:val="0"/>
      <w:marBottom w:val="0"/>
      <w:divBdr>
        <w:top w:val="none" w:sz="0" w:space="0" w:color="auto"/>
        <w:left w:val="none" w:sz="0" w:space="0" w:color="auto"/>
        <w:bottom w:val="none" w:sz="0" w:space="0" w:color="auto"/>
        <w:right w:val="none" w:sz="0" w:space="0" w:color="auto"/>
      </w:divBdr>
    </w:div>
    <w:div w:id="1460876001">
      <w:bodyDiv w:val="1"/>
      <w:marLeft w:val="0"/>
      <w:marRight w:val="0"/>
      <w:marTop w:val="0"/>
      <w:marBottom w:val="0"/>
      <w:divBdr>
        <w:top w:val="none" w:sz="0" w:space="0" w:color="auto"/>
        <w:left w:val="none" w:sz="0" w:space="0" w:color="auto"/>
        <w:bottom w:val="none" w:sz="0" w:space="0" w:color="auto"/>
        <w:right w:val="none" w:sz="0" w:space="0" w:color="auto"/>
      </w:divBdr>
    </w:div>
    <w:div w:id="1463378852">
      <w:bodyDiv w:val="1"/>
      <w:marLeft w:val="0"/>
      <w:marRight w:val="0"/>
      <w:marTop w:val="0"/>
      <w:marBottom w:val="0"/>
      <w:divBdr>
        <w:top w:val="none" w:sz="0" w:space="0" w:color="auto"/>
        <w:left w:val="none" w:sz="0" w:space="0" w:color="auto"/>
        <w:bottom w:val="none" w:sz="0" w:space="0" w:color="auto"/>
        <w:right w:val="none" w:sz="0" w:space="0" w:color="auto"/>
      </w:divBdr>
    </w:div>
    <w:div w:id="1511942717">
      <w:bodyDiv w:val="1"/>
      <w:marLeft w:val="0"/>
      <w:marRight w:val="0"/>
      <w:marTop w:val="0"/>
      <w:marBottom w:val="0"/>
      <w:divBdr>
        <w:top w:val="none" w:sz="0" w:space="0" w:color="auto"/>
        <w:left w:val="none" w:sz="0" w:space="0" w:color="auto"/>
        <w:bottom w:val="none" w:sz="0" w:space="0" w:color="auto"/>
        <w:right w:val="none" w:sz="0" w:space="0" w:color="auto"/>
      </w:divBdr>
    </w:div>
    <w:div w:id="1534608881">
      <w:bodyDiv w:val="1"/>
      <w:marLeft w:val="0"/>
      <w:marRight w:val="0"/>
      <w:marTop w:val="0"/>
      <w:marBottom w:val="0"/>
      <w:divBdr>
        <w:top w:val="none" w:sz="0" w:space="0" w:color="auto"/>
        <w:left w:val="none" w:sz="0" w:space="0" w:color="auto"/>
        <w:bottom w:val="none" w:sz="0" w:space="0" w:color="auto"/>
        <w:right w:val="none" w:sz="0" w:space="0" w:color="auto"/>
      </w:divBdr>
    </w:div>
    <w:div w:id="1882786969">
      <w:bodyDiv w:val="1"/>
      <w:marLeft w:val="0"/>
      <w:marRight w:val="0"/>
      <w:marTop w:val="0"/>
      <w:marBottom w:val="0"/>
      <w:divBdr>
        <w:top w:val="none" w:sz="0" w:space="0" w:color="auto"/>
        <w:left w:val="none" w:sz="0" w:space="0" w:color="auto"/>
        <w:bottom w:val="none" w:sz="0" w:space="0" w:color="auto"/>
        <w:right w:val="none" w:sz="0" w:space="0" w:color="auto"/>
      </w:divBdr>
    </w:div>
    <w:div w:id="2058818040">
      <w:bodyDiv w:val="1"/>
      <w:marLeft w:val="0"/>
      <w:marRight w:val="0"/>
      <w:marTop w:val="0"/>
      <w:marBottom w:val="0"/>
      <w:divBdr>
        <w:top w:val="none" w:sz="0" w:space="0" w:color="auto"/>
        <w:left w:val="none" w:sz="0" w:space="0" w:color="auto"/>
        <w:bottom w:val="none" w:sz="0" w:space="0" w:color="auto"/>
        <w:right w:val="none" w:sz="0" w:space="0" w:color="auto"/>
      </w:divBdr>
    </w:div>
    <w:div w:id="208675415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13" Type="http://schemas.openxmlformats.org/officeDocument/2006/relationships/hyperlink" Target="http://www.consultant.ru/law/podborki/pravila_roznichnoj_torgovli/" TargetMode="External"/><Relationship Id="rId18"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www.consultant.ru/document/cons_doc_LAW_7152" TargetMode="External"/><Relationship Id="rId17"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hyperlink" Target="http://www.consultant.ru/"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consultant.ru/document/cons_doc_LAW_2594/" TargetMode="External"/><Relationship Id="rId5" Type="http://schemas.openxmlformats.org/officeDocument/2006/relationships/webSettings" Target="webSettings.xml"/><Relationship Id="rId15" Type="http://schemas.openxmlformats.org/officeDocument/2006/relationships/hyperlink" Target="http://economy.gov.ru/" TargetMode="External"/><Relationship Id="rId10" Type="http://schemas.openxmlformats.org/officeDocument/2006/relationships/hyperlink" Target="http://www.consultant.ru/document/cons_doc_LAW_305/" TargetMode="External"/><Relationship Id="rId19"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hyperlink" Target="http://www.consultant.ru/document/cons_doc_LAW_122855/" TargetMode="External"/><Relationship Id="rId14" Type="http://schemas.openxmlformats.org/officeDocument/2006/relationships/hyperlink" Target="http://www.consultant.ru/law/podborki/pravila_roznichnoj_torgovli/"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DCF6271-4F88-46AE-9644-3D8E9B7974B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241</TotalTime>
  <Pages>15</Pages>
  <Words>3078</Words>
  <Characters>17548</Characters>
  <Application>Microsoft Office Word</Application>
  <DocSecurity>0</DocSecurity>
  <Lines>146</Lines>
  <Paragraphs>41</Paragraphs>
  <ScaleCrop>false</ScaleCrop>
  <HeadingPairs>
    <vt:vector size="2" baseType="variant">
      <vt:variant>
        <vt:lpstr>Название</vt:lpstr>
      </vt:variant>
      <vt:variant>
        <vt:i4>1</vt:i4>
      </vt:variant>
    </vt:vector>
  </HeadingPairs>
  <TitlesOfParts>
    <vt:vector size="1" baseType="lpstr">
      <vt:lpstr/>
    </vt:vector>
  </TitlesOfParts>
  <Company>Microsoft</Company>
  <LinksUpToDate>false</LinksUpToDate>
  <CharactersWithSpaces>20585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DNA7 X86</dc:creator>
  <cp:keywords/>
  <dc:description/>
  <cp:lastModifiedBy>лагохина</cp:lastModifiedBy>
  <cp:revision>42</cp:revision>
  <dcterms:created xsi:type="dcterms:W3CDTF">2017-04-10T16:25:00Z</dcterms:created>
  <dcterms:modified xsi:type="dcterms:W3CDTF">2024-08-28T02:17:00Z</dcterms:modified>
</cp:coreProperties>
</file>